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AB0" w:rsidRPr="00835245" w:rsidRDefault="00536AB0" w:rsidP="00C21872">
      <w:pPr>
        <w:pStyle w:val="a5"/>
        <w:snapToGrid w:val="0"/>
        <w:spacing w:line="520" w:lineRule="atLeast"/>
        <w:jc w:val="center"/>
        <w:rPr>
          <w:rFonts w:ascii="仿宋_GB2312"/>
          <w:w w:val="90"/>
          <w:sz w:val="30"/>
        </w:rPr>
      </w:pPr>
    </w:p>
    <w:p w:rsidR="00536AB0" w:rsidRPr="00835245" w:rsidRDefault="00536AB0" w:rsidP="00C21872">
      <w:pPr>
        <w:pStyle w:val="a5"/>
        <w:snapToGrid w:val="0"/>
        <w:spacing w:line="520" w:lineRule="atLeast"/>
        <w:jc w:val="center"/>
        <w:rPr>
          <w:rFonts w:ascii="仿宋_GB2312"/>
          <w:w w:val="90"/>
          <w:sz w:val="30"/>
        </w:rPr>
      </w:pPr>
    </w:p>
    <w:p w:rsidR="00536AB0" w:rsidRDefault="00536AB0" w:rsidP="00C21872">
      <w:pPr>
        <w:pStyle w:val="a5"/>
        <w:snapToGrid w:val="0"/>
        <w:spacing w:line="520" w:lineRule="atLeast"/>
        <w:jc w:val="center"/>
        <w:rPr>
          <w:rFonts w:ascii="仿宋_GB2312"/>
          <w:w w:val="90"/>
          <w:sz w:val="30"/>
        </w:rPr>
      </w:pPr>
    </w:p>
    <w:p w:rsidR="00536AB0" w:rsidRPr="00835245" w:rsidRDefault="00536AB0" w:rsidP="00C21872">
      <w:pPr>
        <w:pStyle w:val="a5"/>
        <w:snapToGrid w:val="0"/>
        <w:spacing w:line="520" w:lineRule="atLeast"/>
        <w:jc w:val="center"/>
        <w:rPr>
          <w:rFonts w:ascii="仿宋_GB2312"/>
          <w:w w:val="90"/>
          <w:sz w:val="30"/>
        </w:rPr>
      </w:pPr>
    </w:p>
    <w:p w:rsidR="00536AB0" w:rsidRPr="00835245" w:rsidRDefault="00536AB0" w:rsidP="00C21872">
      <w:pPr>
        <w:pStyle w:val="a5"/>
        <w:snapToGrid w:val="0"/>
        <w:spacing w:line="520" w:lineRule="atLeast"/>
        <w:jc w:val="center"/>
        <w:rPr>
          <w:rFonts w:ascii="仿宋_GB2312"/>
          <w:w w:val="90"/>
          <w:sz w:val="30"/>
        </w:rPr>
      </w:pPr>
    </w:p>
    <w:p w:rsidR="00536AB0" w:rsidRPr="00835245" w:rsidRDefault="00536AB0" w:rsidP="00C21872">
      <w:pPr>
        <w:pStyle w:val="a5"/>
        <w:snapToGrid w:val="0"/>
        <w:spacing w:line="520" w:lineRule="atLeast"/>
        <w:jc w:val="center"/>
        <w:rPr>
          <w:rFonts w:ascii="仿宋_GB2312"/>
          <w:w w:val="90"/>
          <w:sz w:val="30"/>
        </w:rPr>
      </w:pPr>
    </w:p>
    <w:p w:rsidR="00536AB0" w:rsidRPr="00AF5C0D" w:rsidRDefault="00536AB0" w:rsidP="00C21872">
      <w:pPr>
        <w:pStyle w:val="a5"/>
        <w:snapToGrid w:val="0"/>
        <w:spacing w:line="520" w:lineRule="atLeast"/>
        <w:jc w:val="center"/>
        <w:rPr>
          <w:rFonts w:ascii="Times New Roman" w:hAnsi="Times New Roman"/>
          <w:szCs w:val="32"/>
        </w:rPr>
      </w:pPr>
      <w:proofErr w:type="gramStart"/>
      <w:r w:rsidRPr="00AF5C0D">
        <w:rPr>
          <w:rFonts w:ascii="Times New Roman" w:hAnsi="Times New Roman"/>
          <w:szCs w:val="32"/>
        </w:rPr>
        <w:t>杭职经创</w:t>
      </w:r>
      <w:proofErr w:type="gramEnd"/>
      <w:r w:rsidRPr="00AF5C0D">
        <w:rPr>
          <w:rFonts w:ascii="Times New Roman" w:hAnsi="Times New Roman"/>
          <w:szCs w:val="32"/>
        </w:rPr>
        <w:t>〔</w:t>
      </w:r>
      <w:r w:rsidRPr="00AF5C0D">
        <w:rPr>
          <w:rFonts w:ascii="Times New Roman" w:hAnsi="Times New Roman"/>
          <w:szCs w:val="32"/>
        </w:rPr>
        <w:t>201</w:t>
      </w:r>
      <w:r>
        <w:rPr>
          <w:rFonts w:ascii="Times New Roman" w:hAnsi="Times New Roman" w:hint="eastAsia"/>
          <w:szCs w:val="32"/>
        </w:rPr>
        <w:t>8</w:t>
      </w:r>
      <w:r w:rsidR="00E57040">
        <w:rPr>
          <w:rFonts w:ascii="仿宋" w:eastAsia="仿宋" w:hAnsi="仿宋" w:hint="eastAsia"/>
          <w:szCs w:val="32"/>
        </w:rPr>
        <w:t xml:space="preserve">〕 </w:t>
      </w:r>
      <w:r w:rsidR="003E0AF0">
        <w:rPr>
          <w:rFonts w:ascii="Times New Roman" w:hAnsi="Times New Roman" w:hint="eastAsia"/>
          <w:szCs w:val="32"/>
        </w:rPr>
        <w:t>3</w:t>
      </w:r>
      <w:r w:rsidR="00E57040">
        <w:rPr>
          <w:rFonts w:ascii="Times New Roman" w:hAnsi="Times New Roman" w:hint="eastAsia"/>
          <w:szCs w:val="32"/>
        </w:rPr>
        <w:t xml:space="preserve">  </w:t>
      </w:r>
      <w:r w:rsidRPr="00AF5C0D">
        <w:rPr>
          <w:rFonts w:ascii="Times New Roman" w:hAnsi="Times New Roman"/>
          <w:szCs w:val="32"/>
        </w:rPr>
        <w:t>号</w:t>
      </w:r>
    </w:p>
    <w:p w:rsidR="00536AB0" w:rsidRDefault="00536AB0" w:rsidP="00C21872">
      <w:pPr>
        <w:pStyle w:val="a5"/>
        <w:snapToGrid w:val="0"/>
        <w:spacing w:line="520" w:lineRule="atLeast"/>
        <w:jc w:val="center"/>
        <w:rPr>
          <w:rFonts w:ascii="仿宋_GB2312"/>
          <w:w w:val="90"/>
          <w:sz w:val="30"/>
        </w:rPr>
      </w:pPr>
    </w:p>
    <w:p w:rsidR="00536AB0" w:rsidRPr="00DF613C" w:rsidRDefault="00536AB0" w:rsidP="00C21872">
      <w:pPr>
        <w:pStyle w:val="a5"/>
        <w:snapToGrid w:val="0"/>
        <w:spacing w:line="520" w:lineRule="atLeast"/>
        <w:jc w:val="center"/>
        <w:rPr>
          <w:rFonts w:ascii="仿宋_GB2312"/>
          <w:w w:val="90"/>
          <w:sz w:val="30"/>
        </w:rPr>
      </w:pPr>
      <w:bookmarkStart w:id="0" w:name="_GoBack"/>
      <w:bookmarkEnd w:id="0"/>
    </w:p>
    <w:p w:rsidR="00536AB0" w:rsidRPr="00C26A83" w:rsidRDefault="00536AB0" w:rsidP="00C21872">
      <w:pPr>
        <w:pStyle w:val="a5"/>
        <w:snapToGrid w:val="0"/>
        <w:spacing w:line="480" w:lineRule="auto"/>
        <w:jc w:val="center"/>
        <w:rPr>
          <w:rFonts w:ascii="仿宋_GB2312"/>
          <w:w w:val="90"/>
          <w:sz w:val="30"/>
        </w:rPr>
      </w:pPr>
    </w:p>
    <w:p w:rsidR="00536AB0" w:rsidRPr="001105A4" w:rsidRDefault="00536AB0" w:rsidP="00C21872">
      <w:pPr>
        <w:widowControl/>
        <w:snapToGrid w:val="0"/>
        <w:spacing w:line="520" w:lineRule="atLeast"/>
        <w:jc w:val="center"/>
        <w:rPr>
          <w:rFonts w:ascii="华文中宋" w:eastAsia="华文中宋" w:hAnsi="华文中宋"/>
          <w:b/>
          <w:sz w:val="44"/>
          <w:szCs w:val="44"/>
        </w:rPr>
      </w:pPr>
      <w:r w:rsidRPr="001105A4">
        <w:rPr>
          <w:rFonts w:ascii="华文中宋" w:eastAsia="华文中宋" w:hAnsi="华文中宋" w:hint="eastAsia"/>
          <w:b/>
          <w:sz w:val="44"/>
          <w:szCs w:val="44"/>
        </w:rPr>
        <w:t>关于举办20</w:t>
      </w:r>
      <w:r>
        <w:rPr>
          <w:rFonts w:ascii="华文中宋" w:eastAsia="华文中宋" w:hAnsi="华文中宋" w:hint="eastAsia"/>
          <w:b/>
          <w:sz w:val="44"/>
          <w:szCs w:val="44"/>
        </w:rPr>
        <w:t>18</w:t>
      </w:r>
      <w:r w:rsidRPr="001105A4">
        <w:rPr>
          <w:rFonts w:ascii="华文中宋" w:eastAsia="华文中宋" w:hAnsi="华文中宋" w:hint="eastAsia"/>
          <w:b/>
          <w:sz w:val="44"/>
          <w:szCs w:val="44"/>
        </w:rPr>
        <w:t>年市级职业技能竞赛的通知</w:t>
      </w:r>
    </w:p>
    <w:p w:rsidR="00536AB0" w:rsidRPr="005E6A60" w:rsidRDefault="00536AB0" w:rsidP="00587DCE">
      <w:pPr>
        <w:widowControl/>
        <w:snapToGrid w:val="0"/>
        <w:jc w:val="center"/>
        <w:rPr>
          <w:rFonts w:ascii="黑体" w:eastAsia="黑体"/>
          <w:w w:val="90"/>
          <w:sz w:val="36"/>
        </w:rPr>
      </w:pPr>
    </w:p>
    <w:p w:rsidR="00536AB0" w:rsidRPr="00AF5C0D" w:rsidRDefault="00536AB0" w:rsidP="00C21872">
      <w:pPr>
        <w:widowControl/>
        <w:adjustRightInd w:val="0"/>
        <w:snapToGrid w:val="0"/>
        <w:spacing w:line="600" w:lineRule="exact"/>
        <w:rPr>
          <w:rFonts w:ascii="仿宋_GB2312" w:eastAsia="仿宋_GB2312"/>
          <w:sz w:val="32"/>
          <w:szCs w:val="32"/>
        </w:rPr>
      </w:pPr>
      <w:r w:rsidRPr="00AF5C0D">
        <w:rPr>
          <w:rFonts w:ascii="仿宋_GB2312" w:eastAsia="仿宋_GB2312" w:hint="eastAsia"/>
          <w:sz w:val="32"/>
          <w:szCs w:val="32"/>
        </w:rPr>
        <w:t>各区县（市）、开发区</w:t>
      </w:r>
      <w:r>
        <w:rPr>
          <w:rFonts w:ascii="仿宋_GB2312" w:eastAsia="仿宋_GB2312" w:hint="eastAsia"/>
          <w:sz w:val="32"/>
          <w:szCs w:val="32"/>
        </w:rPr>
        <w:t>（集聚区）</w:t>
      </w:r>
      <w:r w:rsidRPr="00AF5C0D">
        <w:rPr>
          <w:rFonts w:ascii="仿宋_GB2312" w:eastAsia="仿宋_GB2312" w:hint="eastAsia"/>
          <w:sz w:val="32"/>
          <w:szCs w:val="32"/>
        </w:rPr>
        <w:t>职工经济技术创新活动领导小组、总工会、人力社保局，市各产业工会，各有关单位：</w:t>
      </w:r>
    </w:p>
    <w:p w:rsidR="00536AB0" w:rsidRDefault="00536AB0" w:rsidP="00F03A5A">
      <w:pPr>
        <w:widowControl/>
        <w:adjustRightInd w:val="0"/>
        <w:snapToGrid w:val="0"/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AF5C0D">
        <w:rPr>
          <w:rFonts w:ascii="仿宋_GB2312" w:eastAsia="仿宋_GB2312" w:hint="eastAsia"/>
          <w:sz w:val="32"/>
          <w:szCs w:val="32"/>
        </w:rPr>
        <w:t>为</w:t>
      </w:r>
      <w:r w:rsidR="00BB5101">
        <w:rPr>
          <w:rFonts w:ascii="仿宋_GB2312" w:eastAsia="仿宋_GB2312" w:hint="eastAsia"/>
          <w:sz w:val="32"/>
          <w:szCs w:val="32"/>
        </w:rPr>
        <w:t>贯彻</w:t>
      </w:r>
      <w:r w:rsidR="00BB5101" w:rsidRPr="00BB5101">
        <w:rPr>
          <w:rFonts w:ascii="仿宋_GB2312" w:eastAsia="仿宋_GB2312" w:hint="eastAsia"/>
          <w:sz w:val="32"/>
          <w:szCs w:val="32"/>
        </w:rPr>
        <w:t>落实中共中央办公厅、国务院办公厅《关于提高技术工人待遇的意见》</w:t>
      </w:r>
      <w:r w:rsidR="00BB5101">
        <w:rPr>
          <w:rFonts w:ascii="仿宋_GB2312" w:eastAsia="仿宋_GB2312" w:hint="eastAsia"/>
          <w:sz w:val="32"/>
          <w:szCs w:val="32"/>
        </w:rPr>
        <w:t>精神，</w:t>
      </w:r>
      <w:r w:rsidRPr="00536AB0">
        <w:rPr>
          <w:rFonts w:ascii="仿宋_GB2312" w:eastAsia="仿宋_GB2312" w:hint="eastAsia"/>
          <w:sz w:val="32"/>
          <w:szCs w:val="32"/>
        </w:rPr>
        <w:t>推动建设</w:t>
      </w:r>
      <w:r>
        <w:rPr>
          <w:rFonts w:ascii="仿宋_GB2312" w:eastAsia="仿宋_GB2312" w:hint="eastAsia"/>
          <w:sz w:val="32"/>
          <w:szCs w:val="32"/>
        </w:rPr>
        <w:t>知识型、技术型、</w:t>
      </w:r>
      <w:proofErr w:type="gramStart"/>
      <w:r>
        <w:rPr>
          <w:rFonts w:ascii="仿宋_GB2312" w:eastAsia="仿宋_GB2312" w:hint="eastAsia"/>
          <w:sz w:val="32"/>
          <w:szCs w:val="32"/>
        </w:rPr>
        <w:t>创新型</w:t>
      </w:r>
      <w:r w:rsidRPr="00536AB0">
        <w:rPr>
          <w:rFonts w:ascii="仿宋_GB2312" w:eastAsia="仿宋_GB2312" w:hint="eastAsia"/>
          <w:sz w:val="32"/>
          <w:szCs w:val="32"/>
        </w:rPr>
        <w:t>职工</w:t>
      </w:r>
      <w:proofErr w:type="gramEnd"/>
      <w:r w:rsidRPr="00536AB0">
        <w:rPr>
          <w:rFonts w:ascii="仿宋_GB2312" w:eastAsia="仿宋_GB2312" w:hint="eastAsia"/>
          <w:sz w:val="32"/>
          <w:szCs w:val="32"/>
        </w:rPr>
        <w:t>队伍</w:t>
      </w:r>
      <w:r>
        <w:rPr>
          <w:rFonts w:ascii="仿宋_GB2312" w:eastAsia="仿宋_GB2312" w:hint="eastAsia"/>
          <w:sz w:val="32"/>
          <w:szCs w:val="32"/>
        </w:rPr>
        <w:t>，</w:t>
      </w:r>
      <w:r w:rsidRPr="00F03A5A">
        <w:rPr>
          <w:rFonts w:ascii="仿宋_GB2312" w:eastAsia="仿宋_GB2312" w:hint="eastAsia"/>
          <w:sz w:val="32"/>
          <w:szCs w:val="32"/>
        </w:rPr>
        <w:t>大力弘扬工匠精神，厚植工匠文化</w:t>
      </w:r>
      <w:r>
        <w:rPr>
          <w:rFonts w:ascii="仿宋_GB2312" w:eastAsia="仿宋_GB2312" w:hint="eastAsia"/>
          <w:sz w:val="32"/>
          <w:szCs w:val="32"/>
        </w:rPr>
        <w:t>，</w:t>
      </w:r>
      <w:proofErr w:type="gramStart"/>
      <w:r>
        <w:rPr>
          <w:rFonts w:ascii="仿宋_GB2312" w:eastAsia="仿宋_GB2312" w:hint="eastAsia"/>
          <w:sz w:val="32"/>
          <w:szCs w:val="32"/>
        </w:rPr>
        <w:t>搭建全市</w:t>
      </w:r>
      <w:proofErr w:type="gramEnd"/>
      <w:r>
        <w:rPr>
          <w:rFonts w:ascii="仿宋_GB2312" w:eastAsia="仿宋_GB2312" w:hint="eastAsia"/>
          <w:sz w:val="32"/>
          <w:szCs w:val="32"/>
        </w:rPr>
        <w:t>职工技能展示平台，推动</w:t>
      </w:r>
      <w:r w:rsidRPr="00F03A5A">
        <w:rPr>
          <w:rFonts w:ascii="仿宋_GB2312" w:eastAsia="仿宋_GB2312" w:hint="eastAsia"/>
          <w:sz w:val="32"/>
          <w:szCs w:val="32"/>
        </w:rPr>
        <w:t>“</w:t>
      </w:r>
      <w:r>
        <w:rPr>
          <w:rFonts w:ascii="仿宋_GB2312" w:eastAsia="仿宋_GB2312" w:hint="eastAsia"/>
          <w:sz w:val="32"/>
          <w:szCs w:val="32"/>
        </w:rPr>
        <w:t>杭州</w:t>
      </w:r>
      <w:r w:rsidRPr="00F03A5A">
        <w:rPr>
          <w:rFonts w:ascii="仿宋_GB2312" w:eastAsia="仿宋_GB2312" w:hint="eastAsia"/>
          <w:sz w:val="32"/>
          <w:szCs w:val="32"/>
        </w:rPr>
        <w:t>工匠”</w:t>
      </w:r>
      <w:r>
        <w:rPr>
          <w:rFonts w:ascii="仿宋_GB2312" w:eastAsia="仿宋_GB2312" w:hint="eastAsia"/>
          <w:sz w:val="32"/>
          <w:szCs w:val="32"/>
        </w:rPr>
        <w:t>的培育</w:t>
      </w:r>
      <w:r w:rsidRPr="00F03A5A">
        <w:rPr>
          <w:rFonts w:ascii="仿宋_GB2312" w:eastAsia="仿宋_GB2312" w:hint="eastAsia"/>
          <w:sz w:val="32"/>
          <w:szCs w:val="32"/>
        </w:rPr>
        <w:t>，</w:t>
      </w:r>
      <w:r w:rsidRPr="00EE1E6F">
        <w:rPr>
          <w:rFonts w:ascii="仿宋_GB2312" w:eastAsia="仿宋_GB2312" w:hint="eastAsia"/>
          <w:sz w:val="32"/>
          <w:szCs w:val="32"/>
        </w:rPr>
        <w:t>深化蓝领素质提升工程</w:t>
      </w:r>
      <w:r w:rsidRPr="00BD2B11">
        <w:rPr>
          <w:rFonts w:eastAsia="仿宋_GB2312" w:hint="eastAsia"/>
          <w:sz w:val="32"/>
          <w:szCs w:val="32"/>
        </w:rPr>
        <w:t>，</w:t>
      </w:r>
      <w:r w:rsidRPr="00AF5C0D">
        <w:rPr>
          <w:rFonts w:ascii="仿宋_GB2312" w:eastAsia="仿宋_GB2312" w:hint="eastAsia"/>
          <w:sz w:val="32"/>
          <w:szCs w:val="32"/>
        </w:rPr>
        <w:t>根据《杭州市职业技能竞赛管理办法》有关规定和市职工经济技术创新领导小组的总体部署，现就举办</w:t>
      </w:r>
      <w:r w:rsidRPr="00AF5C0D"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8</w:t>
      </w:r>
      <w:r w:rsidRPr="00AF5C0D">
        <w:rPr>
          <w:rFonts w:ascii="仿宋_GB2312" w:eastAsia="仿宋_GB2312" w:hint="eastAsia"/>
          <w:sz w:val="32"/>
          <w:szCs w:val="32"/>
        </w:rPr>
        <w:t>年市级</w:t>
      </w:r>
      <w:r>
        <w:rPr>
          <w:rFonts w:ascii="仿宋_GB2312" w:eastAsia="仿宋_GB2312" w:hint="eastAsia"/>
          <w:sz w:val="32"/>
          <w:szCs w:val="32"/>
        </w:rPr>
        <w:t>职业</w:t>
      </w:r>
      <w:r w:rsidRPr="00AF5C0D">
        <w:rPr>
          <w:rFonts w:ascii="仿宋_GB2312" w:eastAsia="仿宋_GB2312" w:hint="eastAsia"/>
          <w:sz w:val="32"/>
          <w:szCs w:val="32"/>
        </w:rPr>
        <w:t>技能竞赛有关事项通知如下</w:t>
      </w:r>
      <w:r w:rsidRPr="00AF5C0D">
        <w:rPr>
          <w:rFonts w:ascii="仿宋_GB2312" w:eastAsia="仿宋_GB2312"/>
          <w:sz w:val="32"/>
          <w:szCs w:val="32"/>
        </w:rPr>
        <w:t>:</w:t>
      </w:r>
    </w:p>
    <w:p w:rsidR="00536AB0" w:rsidRPr="00AF5C0D" w:rsidRDefault="00536AB0" w:rsidP="00C21872">
      <w:pPr>
        <w:widowControl/>
        <w:adjustRightInd w:val="0"/>
        <w:snapToGrid w:val="0"/>
        <w:spacing w:line="600" w:lineRule="exact"/>
        <w:ind w:firstLineChars="200" w:firstLine="640"/>
        <w:outlineLvl w:val="0"/>
        <w:rPr>
          <w:rFonts w:ascii="黑体" w:eastAsia="黑体"/>
          <w:sz w:val="32"/>
          <w:szCs w:val="32"/>
        </w:rPr>
      </w:pPr>
      <w:r w:rsidRPr="00AF5C0D">
        <w:rPr>
          <w:rFonts w:ascii="黑体" w:eastAsia="黑体" w:hint="eastAsia"/>
          <w:sz w:val="32"/>
          <w:szCs w:val="32"/>
        </w:rPr>
        <w:t>一、比赛项目</w:t>
      </w:r>
    </w:p>
    <w:p w:rsidR="00536AB0" w:rsidRPr="00FF1AE3" w:rsidRDefault="00536AB0" w:rsidP="00EE1E6F">
      <w:pPr>
        <w:widowControl/>
        <w:adjustRightInd w:val="0"/>
        <w:snapToGrid w:val="0"/>
        <w:spacing w:line="600" w:lineRule="exact"/>
        <w:ind w:firstLineChars="199" w:firstLine="637"/>
        <w:rPr>
          <w:rFonts w:ascii="仿宋_GB2312" w:eastAsia="仿宋_GB2312"/>
          <w:sz w:val="32"/>
          <w:szCs w:val="32"/>
        </w:rPr>
      </w:pPr>
      <w:r w:rsidRPr="00AF5C0D">
        <w:rPr>
          <w:rFonts w:ascii="仿宋_GB2312" w:eastAsia="仿宋_GB2312" w:hint="eastAsia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8</w:t>
      </w:r>
      <w:r w:rsidRPr="00AF5C0D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，</w:t>
      </w:r>
      <w:r w:rsidRPr="00CE231C">
        <w:rPr>
          <w:rFonts w:eastAsia="仿宋_GB2312" w:hint="eastAsia"/>
          <w:sz w:val="32"/>
          <w:szCs w:val="32"/>
        </w:rPr>
        <w:t>以</w:t>
      </w:r>
      <w:r>
        <w:rPr>
          <w:rFonts w:eastAsia="仿宋_GB2312" w:hint="eastAsia"/>
          <w:sz w:val="32"/>
          <w:szCs w:val="32"/>
        </w:rPr>
        <w:t>制造业为重点，体现杭州产业特色，围绕杭州产业</w:t>
      </w:r>
      <w:r w:rsidRPr="00A11293">
        <w:rPr>
          <w:rFonts w:eastAsia="仿宋_GB2312" w:hint="eastAsia"/>
          <w:sz w:val="32"/>
          <w:szCs w:val="32"/>
        </w:rPr>
        <w:t>转型升级</w:t>
      </w:r>
      <w:r>
        <w:rPr>
          <w:rFonts w:eastAsia="仿宋_GB2312" w:hint="eastAsia"/>
          <w:sz w:val="32"/>
          <w:szCs w:val="32"/>
        </w:rPr>
        <w:t>发展需求</w:t>
      </w:r>
      <w:r w:rsidRPr="00C44DC6">
        <w:rPr>
          <w:rFonts w:ascii="仿宋_GB2312" w:eastAsia="仿宋_GB2312" w:hint="eastAsia"/>
          <w:color w:val="000000"/>
          <w:sz w:val="32"/>
          <w:szCs w:val="32"/>
        </w:rPr>
        <w:t>，</w:t>
      </w:r>
      <w:r w:rsidRPr="00AF5C0D">
        <w:rPr>
          <w:rFonts w:ascii="仿宋_GB2312" w:eastAsia="仿宋_GB2312" w:hint="eastAsia"/>
          <w:sz w:val="32"/>
          <w:szCs w:val="32"/>
        </w:rPr>
        <w:t>确定以下</w:t>
      </w:r>
      <w:r>
        <w:rPr>
          <w:rFonts w:ascii="仿宋_GB2312" w:eastAsia="仿宋_GB2312" w:hint="eastAsia"/>
          <w:sz w:val="32"/>
          <w:szCs w:val="32"/>
        </w:rPr>
        <w:t>10</w:t>
      </w:r>
      <w:r w:rsidRPr="00AF5C0D">
        <w:rPr>
          <w:rFonts w:ascii="仿宋_GB2312" w:eastAsia="仿宋_GB2312" w:hint="eastAsia"/>
          <w:sz w:val="32"/>
          <w:szCs w:val="32"/>
        </w:rPr>
        <w:t>个市级职业技能比</w:t>
      </w:r>
      <w:r w:rsidRPr="00AF5C0D">
        <w:rPr>
          <w:rFonts w:ascii="仿宋_GB2312" w:eastAsia="仿宋_GB2312" w:hint="eastAsia"/>
          <w:sz w:val="32"/>
          <w:szCs w:val="32"/>
        </w:rPr>
        <w:lastRenderedPageBreak/>
        <w:t>赛项目：</w:t>
      </w:r>
      <w:r w:rsidR="00352E9F">
        <w:rPr>
          <w:rFonts w:ascii="仿宋_GB2312" w:eastAsia="仿宋_GB2312" w:hint="eastAsia"/>
          <w:sz w:val="32"/>
          <w:szCs w:val="32"/>
        </w:rPr>
        <w:t>养老护理员、钳工、中式面点师、评茶员、焊工、铣工（数控）、手工木工、</w:t>
      </w:r>
      <w:r w:rsidR="00C249A9">
        <w:rPr>
          <w:rFonts w:ascii="仿宋_GB2312" w:eastAsia="仿宋_GB2312" w:hint="eastAsia"/>
          <w:sz w:val="32"/>
          <w:szCs w:val="32"/>
        </w:rPr>
        <w:t>保安员、电工、动物疫病防治员。</w:t>
      </w:r>
    </w:p>
    <w:p w:rsidR="00536AB0" w:rsidRPr="00AF5C0D" w:rsidRDefault="00536AB0" w:rsidP="00C21872">
      <w:pPr>
        <w:widowControl/>
        <w:adjustRightInd w:val="0"/>
        <w:snapToGrid w:val="0"/>
        <w:spacing w:line="600" w:lineRule="exact"/>
        <w:ind w:firstLineChars="200" w:firstLine="640"/>
        <w:outlineLvl w:val="0"/>
        <w:rPr>
          <w:rFonts w:ascii="黑体" w:eastAsia="黑体"/>
          <w:sz w:val="32"/>
          <w:szCs w:val="32"/>
        </w:rPr>
      </w:pPr>
      <w:r w:rsidRPr="00AF5C0D">
        <w:rPr>
          <w:rFonts w:ascii="黑体" w:eastAsia="黑体" w:hint="eastAsia"/>
          <w:sz w:val="32"/>
          <w:szCs w:val="32"/>
        </w:rPr>
        <w:t>二、组织领导</w:t>
      </w:r>
    </w:p>
    <w:p w:rsidR="00536AB0" w:rsidRPr="00AF5C0D" w:rsidRDefault="00536AB0" w:rsidP="00C21872">
      <w:pPr>
        <w:widowControl/>
        <w:adjustRightInd w:val="0"/>
        <w:snapToGrid w:val="0"/>
        <w:spacing w:line="600" w:lineRule="exact"/>
        <w:ind w:firstLineChars="200" w:firstLine="624"/>
        <w:rPr>
          <w:spacing w:val="-4"/>
          <w:sz w:val="32"/>
          <w:szCs w:val="32"/>
        </w:rPr>
      </w:pPr>
      <w:r w:rsidRPr="00AF5C0D">
        <w:rPr>
          <w:rFonts w:ascii="仿宋_GB2312" w:eastAsia="仿宋_GB2312" w:hint="eastAsia"/>
          <w:spacing w:val="-4"/>
          <w:sz w:val="32"/>
          <w:szCs w:val="32"/>
        </w:rPr>
        <w:t>市级</w:t>
      </w:r>
      <w:r>
        <w:rPr>
          <w:rFonts w:ascii="仿宋_GB2312" w:eastAsia="仿宋_GB2312" w:hint="eastAsia"/>
          <w:spacing w:val="-4"/>
          <w:sz w:val="32"/>
          <w:szCs w:val="32"/>
        </w:rPr>
        <w:t>职业</w:t>
      </w:r>
      <w:r w:rsidRPr="00AF5C0D">
        <w:rPr>
          <w:rFonts w:ascii="仿宋_GB2312" w:eastAsia="仿宋_GB2312" w:hint="eastAsia"/>
          <w:spacing w:val="-4"/>
          <w:sz w:val="32"/>
          <w:szCs w:val="32"/>
        </w:rPr>
        <w:t>技能竞赛在市职工经济技术创新活动领导小组统一领导下，依托有关部门，分别设立</w:t>
      </w:r>
      <w:r>
        <w:rPr>
          <w:rFonts w:ascii="仿宋_GB2312" w:eastAsia="仿宋_GB2312" w:hint="eastAsia"/>
          <w:spacing w:val="-4"/>
          <w:sz w:val="32"/>
          <w:szCs w:val="32"/>
        </w:rPr>
        <w:t>10</w:t>
      </w:r>
      <w:r w:rsidRPr="00AF5C0D">
        <w:rPr>
          <w:rFonts w:ascii="仿宋_GB2312" w:eastAsia="仿宋_GB2312" w:hint="eastAsia"/>
          <w:spacing w:val="-4"/>
          <w:sz w:val="32"/>
          <w:szCs w:val="32"/>
        </w:rPr>
        <w:t>个比赛项目的市级赛区，承办该项目的市级比赛。各赛区成立赛区组委会，组委会下设宣传组、秘书组、竞赛组、后勤保卫组等。各赛区设一名联络员，负责与市职工经济技术创新活动领导小组办公室联系，办公室设于市总工会经济工作部。各承办单位应落实专人，具体负责比赛的各项工作。赛区印章由市领导小组办公室统一制发。</w:t>
      </w:r>
    </w:p>
    <w:p w:rsidR="00536AB0" w:rsidRPr="00AF5C0D" w:rsidRDefault="00536AB0" w:rsidP="00C21872">
      <w:pPr>
        <w:widowControl/>
        <w:adjustRightInd w:val="0"/>
        <w:snapToGrid w:val="0"/>
        <w:spacing w:line="600" w:lineRule="exact"/>
        <w:ind w:firstLineChars="200" w:firstLine="640"/>
        <w:outlineLvl w:val="0"/>
        <w:rPr>
          <w:rFonts w:ascii="黑体" w:eastAsia="黑体"/>
          <w:sz w:val="32"/>
          <w:szCs w:val="32"/>
        </w:rPr>
      </w:pPr>
      <w:r w:rsidRPr="00AF5C0D">
        <w:rPr>
          <w:rFonts w:ascii="黑体" w:eastAsia="黑体" w:hint="eastAsia"/>
          <w:sz w:val="32"/>
          <w:szCs w:val="32"/>
        </w:rPr>
        <w:t>三、比赛办法</w:t>
      </w:r>
    </w:p>
    <w:p w:rsidR="00536AB0" w:rsidRPr="00AF5C0D" w:rsidRDefault="00536AB0" w:rsidP="00C21872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F5C0D">
        <w:rPr>
          <w:rFonts w:ascii="仿宋_GB2312" w:eastAsia="仿宋_GB2312" w:hint="eastAsia"/>
          <w:sz w:val="32"/>
          <w:szCs w:val="32"/>
        </w:rPr>
        <w:t>全市相关从业人员均可在层层选拔的基础上参加市级比赛。比赛以区、县（市）总工会和市产业（局、公司）工会为单位组队，每队选手人数</w:t>
      </w:r>
      <w:r>
        <w:rPr>
          <w:rFonts w:ascii="仿宋_GB2312" w:eastAsia="仿宋_GB2312" w:hint="eastAsia"/>
          <w:sz w:val="32"/>
          <w:szCs w:val="32"/>
        </w:rPr>
        <w:t>3-6</w:t>
      </w:r>
      <w:r w:rsidRPr="00AF5C0D">
        <w:rPr>
          <w:rFonts w:ascii="仿宋_GB2312" w:eastAsia="仿宋_GB2312" w:hint="eastAsia"/>
          <w:sz w:val="32"/>
          <w:szCs w:val="32"/>
        </w:rPr>
        <w:t>人。</w:t>
      </w:r>
      <w:r w:rsidR="00F95005">
        <w:rPr>
          <w:rFonts w:ascii="仿宋_GB2312" w:eastAsia="仿宋_GB2312" w:hint="eastAsia"/>
          <w:sz w:val="32"/>
          <w:szCs w:val="32"/>
        </w:rPr>
        <w:t>如确因竞赛组织需要，可报经</w:t>
      </w:r>
      <w:r w:rsidR="00F95005" w:rsidRPr="00F95005">
        <w:rPr>
          <w:rFonts w:ascii="仿宋_GB2312" w:eastAsia="仿宋_GB2312" w:hint="eastAsia"/>
          <w:sz w:val="32"/>
          <w:szCs w:val="32"/>
        </w:rPr>
        <w:t>市总工会和市人力社保局</w:t>
      </w:r>
      <w:r w:rsidR="00F95005">
        <w:rPr>
          <w:rFonts w:ascii="仿宋_GB2312" w:eastAsia="仿宋_GB2312" w:hint="eastAsia"/>
          <w:sz w:val="32"/>
          <w:szCs w:val="32"/>
        </w:rPr>
        <w:t>同意，以企业为单位组队，每队选手3人。</w:t>
      </w:r>
    </w:p>
    <w:p w:rsidR="00536AB0" w:rsidRPr="00AF5C0D" w:rsidRDefault="00536AB0" w:rsidP="00CE231C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F5C0D">
        <w:rPr>
          <w:rFonts w:ascii="仿宋_GB2312" w:eastAsia="仿宋_GB2312" w:hint="eastAsia"/>
          <w:sz w:val="32"/>
          <w:szCs w:val="32"/>
        </w:rPr>
        <w:t>每个项目的市级比赛具体方案，由该项目赛区根据本通知精神和省级对口赛区方案提出，</w:t>
      </w:r>
      <w:r>
        <w:rPr>
          <w:rFonts w:ascii="仿宋_GB2312" w:eastAsia="仿宋_GB2312" w:hint="eastAsia"/>
          <w:sz w:val="32"/>
          <w:szCs w:val="32"/>
        </w:rPr>
        <w:t>并按照相应国家职业</w:t>
      </w:r>
      <w:r w:rsidR="00834059">
        <w:rPr>
          <w:rFonts w:ascii="仿宋_GB2312" w:eastAsia="仿宋_GB2312" w:hint="eastAsia"/>
          <w:sz w:val="32"/>
          <w:szCs w:val="32"/>
        </w:rPr>
        <w:t>技能</w:t>
      </w:r>
      <w:r>
        <w:rPr>
          <w:rFonts w:ascii="仿宋_GB2312" w:eastAsia="仿宋_GB2312" w:hint="eastAsia"/>
          <w:sz w:val="32"/>
          <w:szCs w:val="32"/>
        </w:rPr>
        <w:t>标准命题。</w:t>
      </w:r>
      <w:r w:rsidRPr="00AF5C0D">
        <w:rPr>
          <w:rFonts w:ascii="仿宋_GB2312" w:eastAsia="仿宋_GB2312" w:hint="eastAsia"/>
          <w:sz w:val="32"/>
          <w:szCs w:val="32"/>
        </w:rPr>
        <w:t>比赛方案应包括如下内容：组织领导分工、比赛时间、比赛内容、参赛条件、</w:t>
      </w:r>
      <w:r>
        <w:rPr>
          <w:rFonts w:ascii="仿宋_GB2312" w:eastAsia="仿宋_GB2312" w:hint="eastAsia"/>
          <w:sz w:val="32"/>
          <w:szCs w:val="32"/>
        </w:rPr>
        <w:t>技术标准、</w:t>
      </w:r>
      <w:r w:rsidRPr="00AF5C0D">
        <w:rPr>
          <w:rFonts w:ascii="仿宋_GB2312" w:eastAsia="仿宋_GB2312" w:hint="eastAsia"/>
          <w:sz w:val="32"/>
          <w:szCs w:val="32"/>
        </w:rPr>
        <w:t>比赛规则和评分办法等</w:t>
      </w:r>
      <w:r w:rsidRPr="00AF5C0D">
        <w:rPr>
          <w:rFonts w:ascii="仿宋_GB2312" w:eastAsia="仿宋_GB2312" w:hint="eastAsia"/>
          <w:spacing w:val="-8"/>
          <w:sz w:val="32"/>
          <w:szCs w:val="32"/>
        </w:rPr>
        <w:t>。</w:t>
      </w:r>
    </w:p>
    <w:p w:rsidR="00536AB0" w:rsidRPr="00AF5C0D" w:rsidRDefault="00536AB0" w:rsidP="00C21872">
      <w:pPr>
        <w:widowControl/>
        <w:adjustRightInd w:val="0"/>
        <w:snapToGrid w:val="0"/>
        <w:spacing w:line="600" w:lineRule="exact"/>
        <w:ind w:firstLineChars="200" w:firstLine="640"/>
        <w:outlineLvl w:val="0"/>
        <w:rPr>
          <w:rFonts w:ascii="黑体" w:eastAsia="黑体"/>
          <w:sz w:val="32"/>
          <w:szCs w:val="32"/>
        </w:rPr>
      </w:pPr>
      <w:r w:rsidRPr="00AF5C0D">
        <w:rPr>
          <w:rFonts w:ascii="黑体" w:eastAsia="黑体" w:hint="eastAsia"/>
          <w:sz w:val="32"/>
          <w:szCs w:val="32"/>
        </w:rPr>
        <w:t>四、时间安排</w:t>
      </w:r>
    </w:p>
    <w:p w:rsidR="00536AB0" w:rsidRPr="00AF5C0D" w:rsidRDefault="00536AB0" w:rsidP="00C21872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各赛区制订具体竞赛</w:t>
      </w:r>
      <w:r w:rsidRPr="00AF5C0D">
        <w:rPr>
          <w:rFonts w:ascii="仿宋_GB2312" w:eastAsia="仿宋_GB2312" w:hint="eastAsia"/>
          <w:sz w:val="32"/>
          <w:szCs w:val="32"/>
        </w:rPr>
        <w:t>方案，分别报送市总工会</w:t>
      </w:r>
      <w:r>
        <w:rPr>
          <w:rFonts w:ascii="仿宋_GB2312" w:eastAsia="仿宋_GB2312" w:hint="eastAsia"/>
          <w:sz w:val="32"/>
          <w:szCs w:val="32"/>
        </w:rPr>
        <w:t>和市人力社保局，经审核同意后，由各赛区</w:t>
      </w:r>
      <w:r w:rsidRPr="00AF5C0D">
        <w:rPr>
          <w:rFonts w:ascii="仿宋_GB2312" w:eastAsia="仿宋_GB2312" w:hint="eastAsia"/>
          <w:sz w:val="32"/>
          <w:szCs w:val="32"/>
        </w:rPr>
        <w:t>下发各有关单位</w:t>
      </w:r>
      <w:r>
        <w:rPr>
          <w:rFonts w:ascii="仿宋_GB2312" w:eastAsia="仿宋_GB2312" w:hint="eastAsia"/>
          <w:sz w:val="32"/>
          <w:szCs w:val="32"/>
        </w:rPr>
        <w:t>，</w:t>
      </w:r>
      <w:r w:rsidRPr="003A5B89">
        <w:rPr>
          <w:rFonts w:ascii="仿宋_GB2312" w:eastAsia="仿宋_GB2312" w:hint="eastAsia"/>
          <w:sz w:val="32"/>
          <w:szCs w:val="32"/>
        </w:rPr>
        <w:t>并在杭州工会网、杭州人力资源和社会保障网上向社会公布。</w:t>
      </w:r>
      <w:r w:rsidRPr="00AF5C0D">
        <w:rPr>
          <w:rFonts w:ascii="仿宋_GB2312" w:eastAsia="仿宋_GB2312" w:hint="eastAsia"/>
          <w:sz w:val="32"/>
          <w:szCs w:val="32"/>
        </w:rPr>
        <w:t>各赛区根据各自准备情况，精心组织好各项比赛，原则上在10月底前结束。若该项目有省级比赛的，要在省级比赛前结束，并根据省级赛区参赛名额组织名列前茅者参加省级比赛。各赛区比赛结束后，将比赛结果和相关资料整理归档报市领导小组办公室。</w:t>
      </w:r>
    </w:p>
    <w:p w:rsidR="00536AB0" w:rsidRPr="00AF5C0D" w:rsidRDefault="00536AB0" w:rsidP="00C21872">
      <w:pPr>
        <w:widowControl/>
        <w:adjustRightInd w:val="0"/>
        <w:snapToGrid w:val="0"/>
        <w:spacing w:line="600" w:lineRule="exact"/>
        <w:ind w:firstLineChars="200" w:firstLine="643"/>
        <w:outlineLvl w:val="0"/>
        <w:rPr>
          <w:rFonts w:ascii="黑体" w:eastAsia="黑体"/>
          <w:b/>
          <w:sz w:val="32"/>
          <w:szCs w:val="32"/>
        </w:rPr>
      </w:pPr>
      <w:r w:rsidRPr="00AF5C0D">
        <w:rPr>
          <w:rFonts w:ascii="黑体" w:eastAsia="黑体" w:hint="eastAsia"/>
          <w:b/>
          <w:sz w:val="32"/>
          <w:szCs w:val="32"/>
        </w:rPr>
        <w:t>五、比赛经费</w:t>
      </w:r>
    </w:p>
    <w:p w:rsidR="00536AB0" w:rsidRPr="00AF5C0D" w:rsidRDefault="00536AB0" w:rsidP="00C21872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F5C0D">
        <w:rPr>
          <w:rFonts w:ascii="仿宋_GB2312" w:eastAsia="仿宋_GB2312" w:hint="eastAsia"/>
          <w:sz w:val="32"/>
          <w:szCs w:val="32"/>
        </w:rPr>
        <w:t>以赛区为单位，市职工经济技术创新活动领导小组根据各赛区情况给以适当补贴，其余由承办单位自行筹集。</w:t>
      </w:r>
    </w:p>
    <w:p w:rsidR="00536AB0" w:rsidRPr="00AF5C0D" w:rsidRDefault="00536AB0" w:rsidP="00C21872">
      <w:pPr>
        <w:widowControl/>
        <w:adjustRightInd w:val="0"/>
        <w:snapToGrid w:val="0"/>
        <w:spacing w:line="600" w:lineRule="exact"/>
        <w:ind w:firstLineChars="200" w:firstLine="643"/>
        <w:outlineLvl w:val="0"/>
        <w:rPr>
          <w:rFonts w:ascii="黑体" w:eastAsia="黑体"/>
          <w:b/>
          <w:sz w:val="32"/>
          <w:szCs w:val="32"/>
        </w:rPr>
      </w:pPr>
      <w:r w:rsidRPr="00AF5C0D">
        <w:rPr>
          <w:rFonts w:ascii="黑体" w:eastAsia="黑体" w:hint="eastAsia"/>
          <w:b/>
          <w:sz w:val="32"/>
          <w:szCs w:val="32"/>
        </w:rPr>
        <w:t>六、表彰奖励</w:t>
      </w:r>
    </w:p>
    <w:p w:rsidR="00536AB0" w:rsidRPr="00AF5C0D" w:rsidRDefault="00536AB0" w:rsidP="00C21872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F5C0D">
        <w:rPr>
          <w:rFonts w:ascii="仿宋_GB2312" w:eastAsia="仿宋_GB2312" w:hint="eastAsia"/>
          <w:sz w:val="32"/>
          <w:szCs w:val="32"/>
        </w:rPr>
        <w:t>按《杭州市职业技能竞赛管理办法</w:t>
      </w:r>
      <w:r>
        <w:rPr>
          <w:rFonts w:ascii="仿宋_GB2312" w:eastAsia="仿宋_GB2312" w:hint="eastAsia"/>
          <w:sz w:val="32"/>
          <w:szCs w:val="32"/>
        </w:rPr>
        <w:t>》有关规定，对理论知识和操作技能均合格者，由市人力社保局核发相应职业高级（三级）</w:t>
      </w:r>
      <w:r w:rsidRPr="00AF5C0D">
        <w:rPr>
          <w:rFonts w:ascii="仿宋_GB2312" w:eastAsia="仿宋_GB2312" w:hint="eastAsia"/>
          <w:sz w:val="32"/>
          <w:szCs w:val="32"/>
        </w:rPr>
        <w:t>职业资格证书</w:t>
      </w:r>
      <w:r>
        <w:rPr>
          <w:rFonts w:ascii="仿宋_GB2312" w:eastAsia="仿宋_GB2312" w:hint="eastAsia"/>
          <w:sz w:val="32"/>
          <w:szCs w:val="32"/>
        </w:rPr>
        <w:t>（</w:t>
      </w:r>
      <w:r w:rsidR="00D01502">
        <w:rPr>
          <w:rFonts w:ascii="仿宋_GB2312" w:eastAsia="仿宋_GB2312" w:hint="eastAsia"/>
          <w:sz w:val="32"/>
          <w:szCs w:val="32"/>
        </w:rPr>
        <w:t>养老护理员、</w:t>
      </w:r>
      <w:r w:rsidR="00D01502" w:rsidRPr="00E57040">
        <w:rPr>
          <w:rFonts w:ascii="仿宋" w:eastAsia="仿宋" w:hAnsi="仿宋" w:cs="宋体" w:hint="eastAsia"/>
          <w:sz w:val="32"/>
          <w:szCs w:val="32"/>
        </w:rPr>
        <w:t>动物疫病</w:t>
      </w:r>
      <w:proofErr w:type="gramStart"/>
      <w:r w:rsidR="00D01502" w:rsidRPr="00E57040">
        <w:rPr>
          <w:rFonts w:ascii="仿宋" w:eastAsia="仿宋" w:hAnsi="仿宋" w:cs="宋体" w:hint="eastAsia"/>
          <w:sz w:val="32"/>
          <w:szCs w:val="32"/>
        </w:rPr>
        <w:t>防治员</w:t>
      </w:r>
      <w:proofErr w:type="gramEnd"/>
      <w:r w:rsidR="00D01502" w:rsidRPr="00E57040">
        <w:rPr>
          <w:rFonts w:ascii="仿宋" w:eastAsia="仿宋" w:hAnsi="仿宋" w:cs="宋体" w:hint="eastAsia"/>
          <w:sz w:val="32"/>
          <w:szCs w:val="32"/>
        </w:rPr>
        <w:t>除外</w:t>
      </w:r>
      <w:r>
        <w:rPr>
          <w:rFonts w:ascii="仿宋_GB2312" w:eastAsia="仿宋_GB2312" w:hint="eastAsia"/>
          <w:sz w:val="32"/>
          <w:szCs w:val="32"/>
        </w:rPr>
        <w:t>），其中竞赛</w:t>
      </w:r>
      <w:r w:rsidRPr="00672200">
        <w:rPr>
          <w:rFonts w:ascii="仿宋_GB2312" w:eastAsia="仿宋_GB2312" w:hint="eastAsia"/>
          <w:color w:val="FF0000"/>
          <w:sz w:val="32"/>
          <w:szCs w:val="32"/>
        </w:rPr>
        <w:t>总分</w:t>
      </w:r>
      <w:r>
        <w:rPr>
          <w:rFonts w:ascii="仿宋_GB2312" w:eastAsia="仿宋_GB2312" w:hint="eastAsia"/>
          <w:sz w:val="32"/>
          <w:szCs w:val="32"/>
        </w:rPr>
        <w:t>前三名，经</w:t>
      </w:r>
      <w:r w:rsidRPr="00407F5B">
        <w:rPr>
          <w:rFonts w:ascii="仿宋_GB2312" w:eastAsia="仿宋_GB2312" w:hint="eastAsia"/>
          <w:sz w:val="32"/>
          <w:szCs w:val="32"/>
        </w:rPr>
        <w:t>有关资格条件审定后</w:t>
      </w:r>
      <w:r>
        <w:rPr>
          <w:rFonts w:ascii="仿宋_GB2312" w:eastAsia="仿宋_GB2312" w:hint="eastAsia"/>
          <w:sz w:val="32"/>
          <w:szCs w:val="32"/>
        </w:rPr>
        <w:t>可核发技师（二级）职业资格证书</w:t>
      </w:r>
      <w:r w:rsidR="00D01502">
        <w:rPr>
          <w:rFonts w:ascii="仿宋_GB2312" w:eastAsia="仿宋_GB2312" w:hint="eastAsia"/>
          <w:sz w:val="32"/>
          <w:szCs w:val="32"/>
        </w:rPr>
        <w:t>（养老护理员、</w:t>
      </w:r>
      <w:r w:rsidR="00D01502" w:rsidRPr="00E57040">
        <w:rPr>
          <w:rFonts w:ascii="仿宋" w:eastAsia="仿宋" w:hAnsi="仿宋" w:cs="宋体" w:hint="eastAsia"/>
          <w:sz w:val="32"/>
          <w:szCs w:val="32"/>
        </w:rPr>
        <w:t>动物疫病</w:t>
      </w:r>
      <w:proofErr w:type="gramStart"/>
      <w:r w:rsidR="00D01502" w:rsidRPr="00E57040">
        <w:rPr>
          <w:rFonts w:ascii="仿宋" w:eastAsia="仿宋" w:hAnsi="仿宋" w:cs="宋体" w:hint="eastAsia"/>
          <w:sz w:val="32"/>
          <w:szCs w:val="32"/>
        </w:rPr>
        <w:t>防治员</w:t>
      </w:r>
      <w:proofErr w:type="gramEnd"/>
      <w:r w:rsidR="00D01502" w:rsidRPr="00E57040">
        <w:rPr>
          <w:rFonts w:ascii="仿宋" w:eastAsia="仿宋" w:hAnsi="仿宋" w:cs="宋体" w:hint="eastAsia"/>
          <w:sz w:val="32"/>
          <w:szCs w:val="32"/>
        </w:rPr>
        <w:t>除外</w:t>
      </w:r>
      <w:r w:rsidR="00D01502">
        <w:rPr>
          <w:rFonts w:ascii="仿宋" w:eastAsia="仿宋" w:hAnsi="仿宋" w:cs="宋体" w:hint="eastAsia"/>
          <w:sz w:val="28"/>
          <w:szCs w:val="28"/>
        </w:rPr>
        <w:t>）</w:t>
      </w:r>
      <w:r>
        <w:rPr>
          <w:rFonts w:ascii="仿宋_GB2312" w:eastAsia="仿宋_GB2312" w:hint="eastAsia"/>
          <w:sz w:val="32"/>
          <w:szCs w:val="32"/>
        </w:rPr>
        <w:t>，</w:t>
      </w:r>
      <w:r w:rsidRPr="00407F5B">
        <w:rPr>
          <w:rFonts w:ascii="仿宋_GB2312" w:eastAsia="仿宋_GB2312" w:hint="eastAsia"/>
          <w:sz w:val="32"/>
          <w:szCs w:val="32"/>
        </w:rPr>
        <w:t>并由市</w:t>
      </w:r>
      <w:r>
        <w:rPr>
          <w:rFonts w:ascii="仿宋_GB2312" w:eastAsia="仿宋_GB2312" w:hint="eastAsia"/>
          <w:sz w:val="32"/>
          <w:szCs w:val="32"/>
        </w:rPr>
        <w:t>人力社保</w:t>
      </w:r>
      <w:r w:rsidRPr="00407F5B">
        <w:rPr>
          <w:rFonts w:ascii="仿宋_GB2312" w:eastAsia="仿宋_GB2312" w:hint="eastAsia"/>
          <w:sz w:val="32"/>
          <w:szCs w:val="32"/>
        </w:rPr>
        <w:t>局和市总工会授予“杭州市技术能手”称号</w:t>
      </w:r>
      <w:r>
        <w:rPr>
          <w:rFonts w:ascii="仿宋_GB2312" w:eastAsia="仿宋_GB2312" w:hint="eastAsia"/>
          <w:sz w:val="32"/>
          <w:szCs w:val="32"/>
        </w:rPr>
        <w:t>，</w:t>
      </w:r>
      <w:r w:rsidR="00F95005">
        <w:rPr>
          <w:rFonts w:ascii="仿宋_GB2312" w:eastAsia="仿宋_GB2312" w:hint="eastAsia"/>
          <w:sz w:val="32"/>
          <w:szCs w:val="32"/>
        </w:rPr>
        <w:t>各</w:t>
      </w:r>
      <w:r w:rsidR="00F95005" w:rsidRPr="00CE231C">
        <w:rPr>
          <w:rFonts w:ascii="仿宋_GB2312" w:eastAsia="仿宋_GB2312" w:hint="eastAsia"/>
          <w:sz w:val="32"/>
          <w:szCs w:val="32"/>
        </w:rPr>
        <w:t>奖励人民币</w:t>
      </w:r>
      <w:r w:rsidR="00F95005">
        <w:rPr>
          <w:rFonts w:ascii="仿宋_GB2312" w:eastAsia="仿宋_GB2312" w:hint="eastAsia"/>
          <w:sz w:val="32"/>
          <w:szCs w:val="32"/>
        </w:rPr>
        <w:t>1</w:t>
      </w:r>
      <w:r w:rsidR="00F95005" w:rsidRPr="00CE231C">
        <w:rPr>
          <w:rFonts w:ascii="仿宋_GB2312" w:eastAsia="仿宋_GB2312" w:hint="eastAsia"/>
          <w:sz w:val="32"/>
          <w:szCs w:val="32"/>
        </w:rPr>
        <w:t>000元</w:t>
      </w:r>
      <w:r w:rsidR="00F95005">
        <w:rPr>
          <w:rFonts w:ascii="仿宋_GB2312" w:eastAsia="仿宋_GB2312" w:hint="eastAsia"/>
          <w:sz w:val="32"/>
          <w:szCs w:val="32"/>
        </w:rPr>
        <w:t>；竞赛总分4-8名，</w:t>
      </w:r>
      <w:r w:rsidR="00F95005" w:rsidRPr="00407F5B">
        <w:rPr>
          <w:rFonts w:ascii="仿宋_GB2312" w:eastAsia="仿宋_GB2312" w:hint="eastAsia"/>
          <w:sz w:val="32"/>
          <w:szCs w:val="32"/>
        </w:rPr>
        <w:t>由杭州市职工经济技术创新活动领导小组授予“杭州市职工经济技术创新能手”称号</w:t>
      </w:r>
      <w:r w:rsidR="00F95005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各奖励</w:t>
      </w:r>
      <w:r w:rsidRPr="00CE231C">
        <w:rPr>
          <w:rFonts w:ascii="仿宋_GB2312" w:eastAsia="仿宋_GB2312" w:hint="eastAsia"/>
          <w:sz w:val="32"/>
          <w:szCs w:val="32"/>
        </w:rPr>
        <w:t>人民币</w:t>
      </w:r>
      <w:r>
        <w:rPr>
          <w:rFonts w:ascii="仿宋_GB2312" w:eastAsia="仿宋_GB2312" w:hint="eastAsia"/>
          <w:sz w:val="32"/>
          <w:szCs w:val="32"/>
        </w:rPr>
        <w:t>8</w:t>
      </w:r>
      <w:r w:rsidRPr="00CE231C">
        <w:rPr>
          <w:rFonts w:ascii="仿宋_GB2312" w:eastAsia="仿宋_GB2312" w:hint="eastAsia"/>
          <w:sz w:val="32"/>
          <w:szCs w:val="32"/>
        </w:rPr>
        <w:t>00元</w:t>
      </w:r>
      <w:r w:rsidR="00F95005">
        <w:rPr>
          <w:rFonts w:ascii="仿宋_GB2312" w:eastAsia="仿宋_GB2312" w:hint="eastAsia"/>
          <w:sz w:val="32"/>
          <w:szCs w:val="32"/>
        </w:rPr>
        <w:t>。对符合条件的竞赛第一名，</w:t>
      </w:r>
      <w:r>
        <w:rPr>
          <w:rFonts w:ascii="仿宋_GB2312" w:eastAsia="仿宋_GB2312" w:hint="eastAsia"/>
          <w:sz w:val="32"/>
          <w:szCs w:val="32"/>
        </w:rPr>
        <w:t>市总工会</w:t>
      </w:r>
      <w:r w:rsidR="00F95005">
        <w:rPr>
          <w:rFonts w:ascii="仿宋_GB2312" w:eastAsia="仿宋_GB2312" w:hint="eastAsia"/>
          <w:sz w:val="32"/>
          <w:szCs w:val="32"/>
        </w:rPr>
        <w:t>即时授予</w:t>
      </w:r>
      <w:r>
        <w:rPr>
          <w:rFonts w:ascii="仿宋_GB2312" w:eastAsia="仿宋_GB2312" w:hint="eastAsia"/>
          <w:sz w:val="32"/>
          <w:szCs w:val="32"/>
        </w:rPr>
        <w:t>“杭州市五一劳动奖章”称号。</w:t>
      </w:r>
    </w:p>
    <w:p w:rsidR="00536AB0" w:rsidRPr="00AF5C0D" w:rsidRDefault="00536AB0" w:rsidP="00C21872">
      <w:pPr>
        <w:widowControl/>
        <w:adjustRightInd w:val="0"/>
        <w:snapToGrid w:val="0"/>
        <w:spacing w:line="600" w:lineRule="exact"/>
        <w:ind w:firstLineChars="200" w:firstLine="640"/>
        <w:outlineLvl w:val="0"/>
        <w:rPr>
          <w:rFonts w:ascii="黑体" w:eastAsia="黑体"/>
          <w:sz w:val="32"/>
          <w:szCs w:val="32"/>
        </w:rPr>
      </w:pPr>
      <w:r w:rsidRPr="00AF5C0D">
        <w:rPr>
          <w:rFonts w:ascii="黑体" w:eastAsia="黑体" w:hint="eastAsia"/>
          <w:sz w:val="32"/>
          <w:szCs w:val="32"/>
        </w:rPr>
        <w:t>七、其他事项</w:t>
      </w:r>
    </w:p>
    <w:p w:rsidR="00536AB0" w:rsidRPr="00AF5C0D" w:rsidRDefault="00536AB0" w:rsidP="00C21872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F5C0D">
        <w:rPr>
          <w:rFonts w:ascii="仿宋_GB2312" w:eastAsia="仿宋_GB2312" w:hint="eastAsia"/>
          <w:sz w:val="32"/>
          <w:szCs w:val="32"/>
        </w:rPr>
        <w:lastRenderedPageBreak/>
        <w:t>比赛结束后，各赛区应将所有参赛选手信息</w:t>
      </w:r>
      <w:r w:rsidRPr="00FF1AE3">
        <w:rPr>
          <w:rFonts w:ascii="仿宋_GB2312" w:eastAsia="仿宋_GB2312" w:hint="eastAsia"/>
          <w:sz w:val="32"/>
          <w:szCs w:val="32"/>
        </w:rPr>
        <w:t>（包括姓名、年龄、原技术等级、通讯方式、是否外来务工人员等）</w:t>
      </w:r>
      <w:r w:rsidRPr="00AF5C0D">
        <w:rPr>
          <w:rFonts w:ascii="仿宋_GB2312" w:eastAsia="仿宋_GB2312" w:hint="eastAsia"/>
          <w:sz w:val="32"/>
          <w:szCs w:val="32"/>
        </w:rPr>
        <w:t>及其理论知识、操作技能成绩单报市人力社保局和市总工会，成绩单上</w:t>
      </w:r>
      <w:r>
        <w:rPr>
          <w:rFonts w:ascii="仿宋_GB2312" w:eastAsia="仿宋_GB2312" w:hint="eastAsia"/>
          <w:sz w:val="32"/>
          <w:szCs w:val="32"/>
        </w:rPr>
        <w:t>要</w:t>
      </w:r>
      <w:r w:rsidRPr="00AF5C0D">
        <w:rPr>
          <w:rFonts w:ascii="仿宋_GB2312" w:eastAsia="仿宋_GB2312" w:hint="eastAsia"/>
          <w:sz w:val="32"/>
          <w:szCs w:val="32"/>
        </w:rPr>
        <w:t>有评委签字。比赛前8名选手和应知应会均合格选手名单由各赛区在比赛结束后向各区县（产业）工会和有关单位公布。</w:t>
      </w:r>
    </w:p>
    <w:p w:rsidR="00536AB0" w:rsidRPr="00AF5C0D" w:rsidRDefault="00536AB0" w:rsidP="00C21872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F5C0D">
        <w:rPr>
          <w:rFonts w:ascii="仿宋_GB2312" w:eastAsia="仿宋_GB2312" w:hint="eastAsia"/>
          <w:sz w:val="32"/>
          <w:szCs w:val="32"/>
        </w:rPr>
        <w:t>请各赛区及时填写报送</w:t>
      </w:r>
      <w:r>
        <w:rPr>
          <w:rFonts w:ascii="仿宋_GB2312" w:eastAsia="仿宋_GB2312" w:hint="eastAsia"/>
          <w:sz w:val="32"/>
          <w:szCs w:val="32"/>
        </w:rPr>
        <w:t>职业</w:t>
      </w:r>
      <w:r w:rsidRPr="00AF5C0D">
        <w:rPr>
          <w:rFonts w:ascii="仿宋_GB2312" w:eastAsia="仿宋_GB2312" w:hint="eastAsia"/>
          <w:sz w:val="32"/>
          <w:szCs w:val="32"/>
        </w:rPr>
        <w:t>技能竞赛情况统计表。</w:t>
      </w:r>
    </w:p>
    <w:p w:rsidR="00536AB0" w:rsidRDefault="00536AB0" w:rsidP="00C21872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536AB0" w:rsidRPr="00AF5C0D" w:rsidRDefault="00536AB0" w:rsidP="00C21872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F5C0D"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：</w:t>
      </w:r>
      <w:r w:rsidRPr="00AF5C0D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 xml:space="preserve">. </w:t>
      </w:r>
      <w:r w:rsidRPr="00AF5C0D">
        <w:rPr>
          <w:rFonts w:ascii="仿宋_GB2312" w:eastAsia="仿宋_GB2312" w:hint="eastAsia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8</w:t>
      </w:r>
      <w:r w:rsidRPr="00AF5C0D">
        <w:rPr>
          <w:rFonts w:ascii="仿宋_GB2312" w:eastAsia="仿宋_GB2312" w:hint="eastAsia"/>
          <w:sz w:val="32"/>
          <w:szCs w:val="32"/>
        </w:rPr>
        <w:t>年市级</w:t>
      </w:r>
      <w:r>
        <w:rPr>
          <w:rFonts w:ascii="仿宋_GB2312" w:eastAsia="仿宋_GB2312" w:hint="eastAsia"/>
          <w:sz w:val="32"/>
          <w:szCs w:val="32"/>
        </w:rPr>
        <w:t>职业</w:t>
      </w:r>
      <w:r w:rsidRPr="00AF5C0D">
        <w:rPr>
          <w:rFonts w:ascii="仿宋_GB2312" w:eastAsia="仿宋_GB2312" w:hint="eastAsia"/>
          <w:sz w:val="32"/>
          <w:szCs w:val="32"/>
        </w:rPr>
        <w:t>技能竞赛比赛项目安排表</w:t>
      </w:r>
    </w:p>
    <w:p w:rsidR="00536AB0" w:rsidRDefault="00536AB0" w:rsidP="00C21872">
      <w:pPr>
        <w:widowControl/>
        <w:adjustRightInd w:val="0"/>
        <w:snapToGrid w:val="0"/>
        <w:spacing w:line="600" w:lineRule="exact"/>
        <w:ind w:firstLineChars="500" w:firstLine="1600"/>
        <w:rPr>
          <w:rFonts w:ascii="仿宋_GB2312" w:eastAsia="仿宋_GB2312"/>
          <w:sz w:val="32"/>
          <w:szCs w:val="32"/>
        </w:rPr>
      </w:pPr>
      <w:r w:rsidRPr="00AF5C0D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．职业</w:t>
      </w:r>
      <w:r w:rsidRPr="00AF5C0D">
        <w:rPr>
          <w:rFonts w:ascii="仿宋_GB2312" w:eastAsia="仿宋_GB2312" w:hint="eastAsia"/>
          <w:sz w:val="32"/>
          <w:szCs w:val="32"/>
        </w:rPr>
        <w:t>技能竞赛情况统计表</w:t>
      </w:r>
    </w:p>
    <w:p w:rsidR="00536AB0" w:rsidRPr="00434847" w:rsidRDefault="00536AB0" w:rsidP="00C21872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536AB0" w:rsidRPr="00AF5C0D" w:rsidRDefault="00536AB0" w:rsidP="00C21872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536AB0" w:rsidRPr="00AF5C0D" w:rsidRDefault="00536AB0" w:rsidP="00C21872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536AB0" w:rsidRPr="00AF5C0D" w:rsidRDefault="00536AB0" w:rsidP="00C21872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F5C0D">
        <w:rPr>
          <w:rFonts w:ascii="仿宋_GB2312" w:eastAsia="仿宋_GB2312" w:hint="eastAsia"/>
          <w:sz w:val="32"/>
          <w:szCs w:val="32"/>
        </w:rPr>
        <w:t xml:space="preserve">   </w:t>
      </w:r>
      <w:r w:rsidR="00E57040">
        <w:rPr>
          <w:rFonts w:ascii="仿宋_GB2312" w:eastAsia="仿宋_GB2312" w:hint="eastAsia"/>
          <w:sz w:val="32"/>
          <w:szCs w:val="32"/>
        </w:rPr>
        <w:t xml:space="preserve">         </w:t>
      </w:r>
      <w:r w:rsidRPr="00AF5C0D">
        <w:rPr>
          <w:rFonts w:ascii="仿宋_GB2312" w:eastAsia="仿宋_GB2312" w:hint="eastAsia"/>
          <w:sz w:val="32"/>
          <w:szCs w:val="32"/>
        </w:rPr>
        <w:t xml:space="preserve"> 杭州市职工经济技术创新活动领导小组</w:t>
      </w:r>
    </w:p>
    <w:p w:rsidR="00536AB0" w:rsidRDefault="00536AB0" w:rsidP="00496CDD">
      <w:pPr>
        <w:widowControl/>
        <w:adjustRightInd w:val="0"/>
        <w:snapToGrid w:val="0"/>
        <w:spacing w:line="600" w:lineRule="exact"/>
        <w:ind w:firstLineChars="1450" w:firstLine="4640"/>
        <w:rPr>
          <w:rFonts w:ascii="仿宋_GB2312" w:eastAsia="仿宋_GB2312"/>
          <w:sz w:val="30"/>
          <w:szCs w:val="30"/>
        </w:rPr>
      </w:pPr>
      <w:r w:rsidRPr="00AF5C0D">
        <w:rPr>
          <w:rFonts w:ascii="仿宋_GB2312" w:eastAsia="仿宋_GB2312" w:hint="eastAsia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8</w:t>
      </w:r>
      <w:r w:rsidRPr="00AF5C0D">
        <w:rPr>
          <w:rFonts w:ascii="仿宋_GB2312" w:eastAsia="仿宋_GB2312" w:hint="eastAsia"/>
          <w:sz w:val="32"/>
          <w:szCs w:val="32"/>
        </w:rPr>
        <w:t>年</w:t>
      </w:r>
      <w:r w:rsidR="006543B0">
        <w:rPr>
          <w:rFonts w:ascii="仿宋_GB2312" w:eastAsia="仿宋_GB2312" w:hint="eastAsia"/>
          <w:sz w:val="32"/>
          <w:szCs w:val="32"/>
        </w:rPr>
        <w:t>4</w:t>
      </w:r>
      <w:r w:rsidRPr="00AF5C0D">
        <w:rPr>
          <w:rFonts w:ascii="仿宋_GB2312" w:eastAsia="仿宋_GB2312" w:hint="eastAsia"/>
          <w:sz w:val="32"/>
          <w:szCs w:val="32"/>
        </w:rPr>
        <w:t>月</w:t>
      </w:r>
      <w:r w:rsidR="00E57040">
        <w:rPr>
          <w:rFonts w:ascii="仿宋_GB2312" w:eastAsia="仿宋_GB2312" w:hint="eastAsia"/>
          <w:sz w:val="32"/>
          <w:szCs w:val="32"/>
        </w:rPr>
        <w:t>13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536AB0" w:rsidRDefault="00536AB0" w:rsidP="00C21872">
      <w:pPr>
        <w:widowControl/>
        <w:adjustRightInd w:val="0"/>
        <w:snapToGrid w:val="0"/>
        <w:spacing w:line="360" w:lineRule="auto"/>
        <w:ind w:firstLineChars="1750" w:firstLine="5250"/>
        <w:rPr>
          <w:rFonts w:ascii="仿宋_GB2312" w:eastAsia="仿宋_GB2312"/>
          <w:sz w:val="30"/>
          <w:szCs w:val="30"/>
        </w:rPr>
      </w:pPr>
    </w:p>
    <w:p w:rsidR="00536AB0" w:rsidRDefault="00536AB0" w:rsidP="00C21872">
      <w:pPr>
        <w:widowControl/>
        <w:adjustRightInd w:val="0"/>
        <w:snapToGrid w:val="0"/>
        <w:spacing w:line="360" w:lineRule="auto"/>
        <w:ind w:firstLineChars="1750" w:firstLine="5250"/>
        <w:rPr>
          <w:rFonts w:ascii="仿宋_GB2312" w:eastAsia="仿宋_GB2312"/>
          <w:sz w:val="30"/>
          <w:szCs w:val="30"/>
        </w:rPr>
      </w:pPr>
    </w:p>
    <w:p w:rsidR="00536AB0" w:rsidRDefault="00536AB0" w:rsidP="00C21872">
      <w:pPr>
        <w:widowControl/>
        <w:adjustRightInd w:val="0"/>
        <w:snapToGrid w:val="0"/>
        <w:spacing w:line="360" w:lineRule="auto"/>
        <w:ind w:firstLineChars="1750" w:firstLine="5250"/>
        <w:rPr>
          <w:rFonts w:ascii="仿宋_GB2312" w:eastAsia="仿宋_GB2312"/>
          <w:sz w:val="30"/>
          <w:szCs w:val="30"/>
        </w:rPr>
      </w:pPr>
    </w:p>
    <w:p w:rsidR="00536AB0" w:rsidRDefault="00536AB0" w:rsidP="00C21872">
      <w:pPr>
        <w:widowControl/>
        <w:adjustRightInd w:val="0"/>
        <w:snapToGrid w:val="0"/>
        <w:spacing w:line="360" w:lineRule="auto"/>
        <w:ind w:firstLineChars="1750" w:firstLine="5250"/>
        <w:rPr>
          <w:rFonts w:ascii="仿宋_GB2312" w:eastAsia="仿宋_GB2312"/>
          <w:sz w:val="30"/>
          <w:szCs w:val="30"/>
        </w:rPr>
      </w:pPr>
    </w:p>
    <w:p w:rsidR="00536AB0" w:rsidRDefault="00536AB0" w:rsidP="00CA5FF0">
      <w:pPr>
        <w:widowControl/>
        <w:adjustRightInd w:val="0"/>
        <w:snapToGrid w:val="0"/>
        <w:spacing w:line="480" w:lineRule="auto"/>
        <w:rPr>
          <w:rFonts w:ascii="仿宋_GB2312" w:eastAsia="仿宋_GB2312"/>
          <w:sz w:val="30"/>
          <w:szCs w:val="30"/>
        </w:rPr>
      </w:pPr>
    </w:p>
    <w:p w:rsidR="00536AB0" w:rsidRDefault="00536AB0" w:rsidP="00CA5FF0">
      <w:pPr>
        <w:widowControl/>
        <w:adjustRightInd w:val="0"/>
        <w:snapToGrid w:val="0"/>
        <w:spacing w:line="480" w:lineRule="auto"/>
        <w:rPr>
          <w:rFonts w:ascii="仿宋_GB2312" w:eastAsia="仿宋_GB2312"/>
          <w:sz w:val="30"/>
          <w:szCs w:val="30"/>
        </w:rPr>
      </w:pPr>
    </w:p>
    <w:p w:rsidR="00536AB0" w:rsidRDefault="00536AB0" w:rsidP="00CA5FF0">
      <w:pPr>
        <w:widowControl/>
        <w:adjustRightInd w:val="0"/>
        <w:snapToGrid w:val="0"/>
        <w:spacing w:line="480" w:lineRule="auto"/>
        <w:rPr>
          <w:rFonts w:ascii="仿宋_GB2312" w:eastAsia="仿宋_GB2312"/>
          <w:sz w:val="30"/>
          <w:szCs w:val="30"/>
        </w:rPr>
      </w:pPr>
    </w:p>
    <w:p w:rsidR="00536AB0" w:rsidRDefault="00536AB0" w:rsidP="00C21872">
      <w:pPr>
        <w:widowControl/>
        <w:snapToGrid w:val="0"/>
        <w:spacing w:line="360" w:lineRule="auto"/>
        <w:rPr>
          <w:rFonts w:ascii="黑体" w:eastAsia="黑体"/>
          <w:sz w:val="32"/>
          <w:szCs w:val="32"/>
        </w:rPr>
      </w:pPr>
      <w:r w:rsidRPr="00996A15">
        <w:rPr>
          <w:rFonts w:ascii="黑体" w:eastAsia="黑体" w:hint="eastAsia"/>
          <w:w w:val="90"/>
          <w:sz w:val="30"/>
          <w:szCs w:val="30"/>
        </w:rPr>
        <w:br w:type="page"/>
      </w:r>
      <w:r w:rsidRPr="00996A15">
        <w:rPr>
          <w:rFonts w:ascii="黑体" w:eastAsia="黑体" w:hint="eastAsia"/>
          <w:sz w:val="32"/>
          <w:szCs w:val="32"/>
        </w:rPr>
        <w:lastRenderedPageBreak/>
        <w:t>附件</w:t>
      </w:r>
      <w:r>
        <w:rPr>
          <w:rFonts w:ascii="黑体" w:eastAsia="黑体" w:hint="eastAsia"/>
          <w:sz w:val="32"/>
          <w:szCs w:val="32"/>
        </w:rPr>
        <w:t>1：</w:t>
      </w:r>
    </w:p>
    <w:p w:rsidR="00536AB0" w:rsidRPr="00A4058F" w:rsidRDefault="00536AB0" w:rsidP="00C21872">
      <w:pPr>
        <w:widowControl/>
        <w:tabs>
          <w:tab w:val="left" w:pos="8280"/>
          <w:tab w:val="left" w:pos="8820"/>
        </w:tabs>
        <w:adjustRightInd w:val="0"/>
        <w:snapToGrid w:val="0"/>
        <w:spacing w:line="420" w:lineRule="exact"/>
        <w:jc w:val="center"/>
        <w:rPr>
          <w:rFonts w:ascii="华文中宋" w:eastAsia="华文中宋" w:hAnsi="华文中宋"/>
          <w:sz w:val="40"/>
          <w:szCs w:val="40"/>
        </w:rPr>
      </w:pPr>
      <w:r w:rsidRPr="00A4058F">
        <w:rPr>
          <w:rFonts w:ascii="华文中宋" w:eastAsia="华文中宋" w:hAnsi="华文中宋" w:hint="eastAsia"/>
          <w:sz w:val="40"/>
          <w:szCs w:val="40"/>
        </w:rPr>
        <w:t>201</w:t>
      </w:r>
      <w:r>
        <w:rPr>
          <w:rFonts w:ascii="华文中宋" w:eastAsia="华文中宋" w:hAnsi="华文中宋" w:hint="eastAsia"/>
          <w:sz w:val="40"/>
          <w:szCs w:val="40"/>
        </w:rPr>
        <w:t>8</w:t>
      </w:r>
      <w:r w:rsidRPr="00A4058F">
        <w:rPr>
          <w:rFonts w:ascii="华文中宋" w:eastAsia="华文中宋" w:hAnsi="华文中宋" w:hint="eastAsia"/>
          <w:sz w:val="40"/>
          <w:szCs w:val="40"/>
        </w:rPr>
        <w:t>年市级职业技能竞赛比赛项目安排表</w:t>
      </w:r>
    </w:p>
    <w:p w:rsidR="00536AB0" w:rsidRPr="00996A15" w:rsidRDefault="00536AB0" w:rsidP="00C21872">
      <w:pPr>
        <w:widowControl/>
        <w:tabs>
          <w:tab w:val="left" w:pos="8280"/>
          <w:tab w:val="left" w:pos="8820"/>
        </w:tabs>
        <w:adjustRightInd w:val="0"/>
        <w:snapToGrid w:val="0"/>
        <w:spacing w:line="420" w:lineRule="exact"/>
        <w:jc w:val="center"/>
        <w:rPr>
          <w:rFonts w:ascii="方正小标宋简体" w:eastAsia="方正小标宋简体"/>
          <w:sz w:val="40"/>
          <w:szCs w:val="40"/>
        </w:rPr>
      </w:pP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7"/>
        <w:gridCol w:w="2133"/>
        <w:gridCol w:w="3402"/>
        <w:gridCol w:w="1560"/>
        <w:gridCol w:w="1134"/>
      </w:tblGrid>
      <w:tr w:rsidR="00536AB0" w:rsidRPr="009F7BD7" w:rsidTr="00113C4E">
        <w:trPr>
          <w:trHeight w:val="216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AB0" w:rsidRPr="009F7BD7" w:rsidRDefault="00536AB0" w:rsidP="009F7BD7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  <w:r w:rsidRPr="009F7BD7"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AB0" w:rsidRPr="009F7BD7" w:rsidRDefault="00536AB0" w:rsidP="009F7BD7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  <w:r w:rsidRPr="009F7BD7"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项目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名称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AB0" w:rsidRPr="009F7BD7" w:rsidRDefault="00536AB0" w:rsidP="009F7BD7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  <w:r w:rsidRPr="009F7BD7"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承办单位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AB0" w:rsidRPr="009F7BD7" w:rsidRDefault="00536AB0" w:rsidP="009F7BD7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  <w:r w:rsidRPr="009F7BD7"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计划举办时间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AB0" w:rsidRPr="009F7BD7" w:rsidRDefault="00536AB0" w:rsidP="009F7BD7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  <w:r w:rsidRPr="009F7BD7"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 w:rsidR="0026316E" w:rsidRPr="009F7BD7" w:rsidTr="00113C4E">
        <w:trPr>
          <w:trHeight w:val="103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16E" w:rsidRPr="008D74AD" w:rsidRDefault="0026316E" w:rsidP="00113C4E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8D74A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Default="0026316E" w:rsidP="00E61FE7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F95005">
              <w:rPr>
                <w:rFonts w:ascii="仿宋" w:eastAsia="仿宋" w:hAnsi="仿宋" w:cs="宋体" w:hint="eastAsia"/>
                <w:sz w:val="28"/>
                <w:szCs w:val="28"/>
              </w:rPr>
              <w:t>手工木工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Default="0026316E" w:rsidP="00E61FE7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市建设工会</w:t>
            </w:r>
          </w:p>
          <w:p w:rsidR="0026316E" w:rsidRDefault="0026316E" w:rsidP="00E61FE7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F95005">
              <w:rPr>
                <w:rFonts w:ascii="仿宋" w:eastAsia="仿宋" w:hAnsi="仿宋" w:cs="宋体" w:hint="eastAsia"/>
                <w:sz w:val="28"/>
                <w:szCs w:val="28"/>
              </w:rPr>
              <w:t>市城建培训中心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8F513B" w:rsidRDefault="0026316E" w:rsidP="00E61FE7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6月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8F513B" w:rsidRDefault="0026316E" w:rsidP="009F7B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6316E" w:rsidRPr="009F7BD7" w:rsidTr="00113C4E">
        <w:trPr>
          <w:trHeight w:val="103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8D74AD" w:rsidRDefault="0026316E" w:rsidP="00113C4E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Default="0026316E" w:rsidP="00E126D9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F95005">
              <w:rPr>
                <w:rFonts w:ascii="仿宋" w:eastAsia="仿宋" w:hAnsi="仿宋" w:cs="宋体" w:hint="eastAsia"/>
                <w:sz w:val="28"/>
                <w:szCs w:val="28"/>
              </w:rPr>
              <w:t>中式面点师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F95005" w:rsidRDefault="0026316E" w:rsidP="00E126D9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宋体" w:hint="eastAsia"/>
                <w:sz w:val="28"/>
                <w:szCs w:val="28"/>
              </w:rPr>
              <w:t>市旅贸</w:t>
            </w:r>
            <w:r w:rsidRPr="00F95005">
              <w:rPr>
                <w:rFonts w:ascii="仿宋" w:eastAsia="仿宋" w:hAnsi="仿宋" w:cs="宋体" w:hint="eastAsia"/>
                <w:sz w:val="28"/>
                <w:szCs w:val="28"/>
              </w:rPr>
              <w:t>工会</w:t>
            </w:r>
            <w:proofErr w:type="gramEnd"/>
          </w:p>
          <w:p w:rsidR="0026316E" w:rsidRDefault="0026316E" w:rsidP="00E126D9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F95005">
              <w:rPr>
                <w:rFonts w:ascii="仿宋" w:eastAsia="仿宋" w:hAnsi="仿宋" w:cs="宋体" w:hint="eastAsia"/>
                <w:sz w:val="28"/>
                <w:szCs w:val="28"/>
              </w:rPr>
              <w:t>市餐饮旅店行业协会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8F513B" w:rsidRDefault="0026316E" w:rsidP="00E126D9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7月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8F513B" w:rsidRDefault="0026316E" w:rsidP="009F7B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6316E" w:rsidRPr="009F7BD7" w:rsidTr="00113C4E">
        <w:trPr>
          <w:trHeight w:val="103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8D74AD" w:rsidRDefault="0026316E" w:rsidP="00A11643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Default="0026316E" w:rsidP="00031294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F95005">
              <w:rPr>
                <w:rFonts w:ascii="仿宋" w:eastAsia="仿宋" w:hAnsi="仿宋" w:cs="宋体" w:hint="eastAsia"/>
                <w:sz w:val="28"/>
                <w:szCs w:val="28"/>
              </w:rPr>
              <w:t>养老护理员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Default="0026316E" w:rsidP="00031294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宋体" w:hint="eastAsia"/>
                <w:sz w:val="28"/>
                <w:szCs w:val="28"/>
              </w:rPr>
              <w:t>市发改农林</w:t>
            </w:r>
            <w:proofErr w:type="gramEnd"/>
            <w:r>
              <w:rPr>
                <w:rFonts w:ascii="仿宋" w:eastAsia="仿宋" w:hAnsi="仿宋" w:cs="宋体" w:hint="eastAsia"/>
                <w:sz w:val="28"/>
                <w:szCs w:val="28"/>
              </w:rPr>
              <w:t>工会</w:t>
            </w:r>
          </w:p>
          <w:p w:rsidR="0026316E" w:rsidRDefault="0026316E" w:rsidP="00031294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F95005">
              <w:rPr>
                <w:rFonts w:ascii="仿宋" w:eastAsia="仿宋" w:hAnsi="仿宋" w:cs="宋体" w:hint="eastAsia"/>
                <w:sz w:val="28"/>
                <w:szCs w:val="28"/>
              </w:rPr>
              <w:t>市养老服务指导中心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8F513B" w:rsidRDefault="0026316E" w:rsidP="00031294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7月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8F513B" w:rsidRDefault="0026316E" w:rsidP="009F7B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6316E" w:rsidRPr="009F7BD7" w:rsidTr="00113C4E">
        <w:trPr>
          <w:trHeight w:val="103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8D74AD" w:rsidRDefault="0026316E" w:rsidP="00A11643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Default="0026316E" w:rsidP="00FA562F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F95005">
              <w:rPr>
                <w:rFonts w:ascii="仿宋" w:eastAsia="仿宋" w:hAnsi="仿宋" w:cs="宋体" w:hint="eastAsia"/>
                <w:sz w:val="28"/>
                <w:szCs w:val="28"/>
              </w:rPr>
              <w:t>铣工（数控）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8F513B" w:rsidRDefault="0026316E" w:rsidP="00FA562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市工业工会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8F513B" w:rsidRDefault="004A320F" w:rsidP="00FA562F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6-7</w:t>
            </w:r>
            <w:r w:rsidR="0026316E" w:rsidRPr="0042796B">
              <w:rPr>
                <w:rFonts w:ascii="仿宋" w:eastAsia="仿宋" w:hAnsi="仿宋" w:cs="宋体" w:hint="eastAsia"/>
                <w:sz w:val="28"/>
                <w:szCs w:val="28"/>
              </w:rPr>
              <w:t>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8F513B" w:rsidRDefault="0026316E" w:rsidP="009F7B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6316E" w:rsidRPr="009F7BD7" w:rsidTr="00113C4E">
        <w:trPr>
          <w:trHeight w:val="103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8D74AD" w:rsidRDefault="0026316E" w:rsidP="00A11643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Default="0026316E" w:rsidP="00113C4E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F95005">
              <w:rPr>
                <w:rFonts w:ascii="仿宋" w:eastAsia="仿宋" w:hAnsi="仿宋" w:cs="宋体" w:hint="eastAsia"/>
                <w:sz w:val="28"/>
                <w:szCs w:val="28"/>
              </w:rPr>
              <w:t>评茶员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F95005" w:rsidRDefault="0026316E" w:rsidP="00F95005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proofErr w:type="gramStart"/>
            <w:r w:rsidRPr="00F95005">
              <w:rPr>
                <w:rFonts w:ascii="仿宋" w:eastAsia="仿宋" w:hAnsi="仿宋" w:cs="宋体" w:hint="eastAsia"/>
                <w:sz w:val="28"/>
                <w:szCs w:val="28"/>
              </w:rPr>
              <w:t>市旅贸工会</w:t>
            </w:r>
            <w:proofErr w:type="gramEnd"/>
          </w:p>
          <w:p w:rsidR="0026316E" w:rsidRDefault="0026316E" w:rsidP="00F95005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F95005">
              <w:rPr>
                <w:rFonts w:ascii="仿宋" w:eastAsia="仿宋" w:hAnsi="仿宋" w:cs="宋体" w:hint="eastAsia"/>
                <w:sz w:val="28"/>
                <w:szCs w:val="28"/>
              </w:rPr>
              <w:t>市</w:t>
            </w:r>
            <w:r>
              <w:rPr>
                <w:rFonts w:ascii="仿宋" w:eastAsia="仿宋" w:hAnsi="仿宋" w:cs="宋体" w:hint="eastAsia"/>
                <w:sz w:val="28"/>
                <w:szCs w:val="28"/>
              </w:rPr>
              <w:t>茶楼</w:t>
            </w:r>
            <w:r w:rsidRPr="00F95005">
              <w:rPr>
                <w:rFonts w:ascii="仿宋" w:eastAsia="仿宋" w:hAnsi="仿宋" w:cs="宋体" w:hint="eastAsia"/>
                <w:sz w:val="28"/>
                <w:szCs w:val="28"/>
              </w:rPr>
              <w:t>业协会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8F513B" w:rsidRDefault="004A320F" w:rsidP="00113C4E">
            <w:pPr>
              <w:spacing w:line="400" w:lineRule="exact"/>
              <w:jc w:val="center"/>
              <w:rPr>
                <w:rFonts w:ascii="仿宋" w:eastAsia="仿宋" w:hAnsi="仿宋" w:cs="宋体"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6</w:t>
            </w:r>
            <w:r w:rsidR="0026316E" w:rsidRPr="0042796B">
              <w:rPr>
                <w:rFonts w:ascii="仿宋" w:eastAsia="仿宋" w:hAnsi="仿宋" w:cs="宋体" w:hint="eastAsia"/>
                <w:sz w:val="28"/>
                <w:szCs w:val="28"/>
              </w:rPr>
              <w:t>-</w:t>
            </w:r>
            <w:r>
              <w:rPr>
                <w:rFonts w:ascii="仿宋" w:eastAsia="仿宋" w:hAnsi="仿宋" w:cs="宋体" w:hint="eastAsia"/>
                <w:sz w:val="28"/>
                <w:szCs w:val="28"/>
              </w:rPr>
              <w:t>7</w:t>
            </w:r>
            <w:r w:rsidR="0026316E" w:rsidRPr="0042796B">
              <w:rPr>
                <w:rFonts w:ascii="仿宋" w:eastAsia="仿宋" w:hAnsi="仿宋" w:cs="宋体" w:hint="eastAsia"/>
                <w:sz w:val="28"/>
                <w:szCs w:val="28"/>
              </w:rPr>
              <w:t>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8F513B" w:rsidRDefault="0026316E" w:rsidP="009F7B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6316E" w:rsidRPr="009F7BD7" w:rsidTr="00113C4E">
        <w:trPr>
          <w:trHeight w:val="103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8D74AD" w:rsidRDefault="0026316E" w:rsidP="00A11643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Default="0026316E" w:rsidP="00F95005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F95005">
              <w:rPr>
                <w:rFonts w:ascii="仿宋" w:eastAsia="仿宋" w:hAnsi="仿宋" w:cs="宋体" w:hint="eastAsia"/>
                <w:sz w:val="28"/>
                <w:szCs w:val="28"/>
              </w:rPr>
              <w:t>电工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Default="0026316E" w:rsidP="00A24248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宋体" w:hint="eastAsia"/>
                <w:sz w:val="28"/>
                <w:szCs w:val="28"/>
              </w:rPr>
              <w:t>萧山区</w:t>
            </w:r>
            <w:proofErr w:type="gramEnd"/>
            <w:r>
              <w:rPr>
                <w:rFonts w:ascii="仿宋" w:eastAsia="仿宋" w:hAnsi="仿宋" w:cs="宋体" w:hint="eastAsia"/>
                <w:sz w:val="28"/>
                <w:szCs w:val="28"/>
              </w:rPr>
              <w:t>总工会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F2488E" w:rsidRDefault="004A320F" w:rsidP="00A24248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6</w:t>
            </w:r>
            <w:r w:rsidR="0026316E" w:rsidRPr="0042796B">
              <w:rPr>
                <w:rFonts w:ascii="仿宋" w:eastAsia="仿宋" w:hAnsi="仿宋" w:cs="宋体" w:hint="eastAsia"/>
                <w:sz w:val="28"/>
                <w:szCs w:val="28"/>
              </w:rPr>
              <w:t>-</w:t>
            </w:r>
            <w:r>
              <w:rPr>
                <w:rFonts w:ascii="仿宋" w:eastAsia="仿宋" w:hAnsi="仿宋" w:cs="宋体" w:hint="eastAsia"/>
                <w:sz w:val="28"/>
                <w:szCs w:val="28"/>
              </w:rPr>
              <w:t>7</w:t>
            </w:r>
            <w:r w:rsidR="0026316E" w:rsidRPr="0042796B">
              <w:rPr>
                <w:rFonts w:ascii="仿宋" w:eastAsia="仿宋" w:hAnsi="仿宋" w:cs="宋体" w:hint="eastAsia"/>
                <w:sz w:val="28"/>
                <w:szCs w:val="28"/>
              </w:rPr>
              <w:t>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8F513B" w:rsidRDefault="0026316E" w:rsidP="009F7B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6316E" w:rsidRPr="009F7BD7" w:rsidTr="00113C4E">
        <w:trPr>
          <w:trHeight w:val="103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8D74AD" w:rsidRDefault="0026316E" w:rsidP="00A11643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Default="0026316E" w:rsidP="005D50A6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F95005">
              <w:rPr>
                <w:rFonts w:ascii="仿宋" w:eastAsia="仿宋" w:hAnsi="仿宋" w:cs="宋体" w:hint="eastAsia"/>
                <w:sz w:val="28"/>
                <w:szCs w:val="28"/>
              </w:rPr>
              <w:t>钳工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Default="0026316E" w:rsidP="005D50A6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大江东产业集聚区总工会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F2488E" w:rsidRDefault="004A320F" w:rsidP="005D50A6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6</w:t>
            </w:r>
            <w:r w:rsidR="0026316E" w:rsidRPr="0042796B">
              <w:rPr>
                <w:rFonts w:ascii="仿宋" w:eastAsia="仿宋" w:hAnsi="仿宋" w:cs="宋体" w:hint="eastAsia"/>
                <w:sz w:val="28"/>
                <w:szCs w:val="28"/>
              </w:rPr>
              <w:t>-</w:t>
            </w:r>
            <w:r>
              <w:rPr>
                <w:rFonts w:ascii="仿宋" w:eastAsia="仿宋" w:hAnsi="仿宋" w:cs="宋体" w:hint="eastAsia"/>
                <w:sz w:val="28"/>
                <w:szCs w:val="28"/>
              </w:rPr>
              <w:t>7</w:t>
            </w:r>
            <w:r w:rsidR="0026316E" w:rsidRPr="0042796B">
              <w:rPr>
                <w:rFonts w:ascii="仿宋" w:eastAsia="仿宋" w:hAnsi="仿宋" w:cs="宋体" w:hint="eastAsia"/>
                <w:sz w:val="28"/>
                <w:szCs w:val="28"/>
              </w:rPr>
              <w:t>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16E" w:rsidRPr="008F513B" w:rsidRDefault="0026316E" w:rsidP="009F7B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E0AF0" w:rsidRPr="009F7BD7" w:rsidTr="00113C4E">
        <w:trPr>
          <w:trHeight w:val="103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AF0" w:rsidRPr="008D74AD" w:rsidRDefault="003E0AF0" w:rsidP="00113C4E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AF0" w:rsidRDefault="003E0AF0" w:rsidP="00F95005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F95005">
              <w:rPr>
                <w:rFonts w:ascii="仿宋" w:eastAsia="仿宋" w:hAnsi="仿宋" w:cs="宋体" w:hint="eastAsia"/>
                <w:sz w:val="28"/>
                <w:szCs w:val="28"/>
              </w:rPr>
              <w:t>动物疫病</w:t>
            </w:r>
            <w:proofErr w:type="gramStart"/>
            <w:r w:rsidRPr="00F95005">
              <w:rPr>
                <w:rFonts w:ascii="仿宋" w:eastAsia="仿宋" w:hAnsi="仿宋" w:cs="宋体" w:hint="eastAsia"/>
                <w:sz w:val="28"/>
                <w:szCs w:val="28"/>
              </w:rPr>
              <w:t>防治员</w:t>
            </w:r>
            <w:proofErr w:type="gram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AF0" w:rsidRDefault="003E0AF0" w:rsidP="00A61816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宋体" w:hint="eastAsia"/>
                <w:sz w:val="28"/>
                <w:szCs w:val="28"/>
              </w:rPr>
              <w:t>市发改农林</w:t>
            </w:r>
            <w:proofErr w:type="gramEnd"/>
            <w:r>
              <w:rPr>
                <w:rFonts w:ascii="仿宋" w:eastAsia="仿宋" w:hAnsi="仿宋" w:cs="宋体" w:hint="eastAsia"/>
                <w:sz w:val="28"/>
                <w:szCs w:val="28"/>
              </w:rPr>
              <w:t>工会</w:t>
            </w:r>
          </w:p>
          <w:p w:rsidR="003E0AF0" w:rsidRDefault="003E0AF0" w:rsidP="00C81928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市畜牧兽医局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AF0" w:rsidRPr="008F513B" w:rsidRDefault="003E0AF0" w:rsidP="00C81928">
            <w:pPr>
              <w:spacing w:line="400" w:lineRule="exact"/>
              <w:jc w:val="center"/>
              <w:rPr>
                <w:rFonts w:ascii="仿宋" w:eastAsia="仿宋" w:hAnsi="仿宋" w:cs="宋体"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8月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AF0" w:rsidRPr="008F513B" w:rsidRDefault="003E0AF0" w:rsidP="009F7B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E0AF0" w:rsidRPr="009F7BD7" w:rsidTr="00113C4E">
        <w:trPr>
          <w:trHeight w:val="103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AF0" w:rsidRDefault="003E0AF0" w:rsidP="00113C4E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AF0" w:rsidRPr="00F95005" w:rsidRDefault="003E0AF0" w:rsidP="00F95005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F95005">
              <w:rPr>
                <w:rFonts w:ascii="仿宋" w:eastAsia="仿宋" w:hAnsi="仿宋" w:cs="宋体" w:hint="eastAsia"/>
                <w:sz w:val="28"/>
                <w:szCs w:val="28"/>
              </w:rPr>
              <w:t>焊工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AF0" w:rsidRDefault="003E0AF0" w:rsidP="00C81928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江干区总工会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AF0" w:rsidRPr="008F513B" w:rsidRDefault="003E0AF0" w:rsidP="00C81928">
            <w:pPr>
              <w:spacing w:line="400" w:lineRule="exact"/>
              <w:jc w:val="center"/>
              <w:rPr>
                <w:rFonts w:ascii="仿宋" w:eastAsia="仿宋" w:hAnsi="仿宋" w:cs="宋体"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FF0000"/>
                <w:sz w:val="28"/>
                <w:szCs w:val="28"/>
              </w:rPr>
              <w:t>9月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AF0" w:rsidRPr="008F513B" w:rsidRDefault="003E0AF0" w:rsidP="009F7B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E0AF0" w:rsidRPr="009F7BD7" w:rsidTr="00113C4E">
        <w:trPr>
          <w:trHeight w:val="103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AF0" w:rsidRPr="008D74AD" w:rsidRDefault="003E0AF0" w:rsidP="00113C4E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AF0" w:rsidRDefault="003E0AF0" w:rsidP="00113C4E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F95005">
              <w:rPr>
                <w:rFonts w:ascii="仿宋" w:eastAsia="仿宋" w:hAnsi="仿宋" w:cs="宋体" w:hint="eastAsia"/>
                <w:sz w:val="28"/>
                <w:szCs w:val="28"/>
              </w:rPr>
              <w:t>保安员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AF0" w:rsidRDefault="003E0AF0" w:rsidP="0042796B">
            <w:pPr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宋体" w:hint="eastAsia"/>
                <w:sz w:val="28"/>
                <w:szCs w:val="28"/>
              </w:rPr>
              <w:t>市旅贸工会</w:t>
            </w:r>
            <w:proofErr w:type="gramEnd"/>
          </w:p>
          <w:p w:rsidR="003E0AF0" w:rsidRPr="0042796B" w:rsidRDefault="003E0AF0" w:rsidP="0042796B">
            <w:pPr>
              <w:spacing w:line="400" w:lineRule="exact"/>
              <w:jc w:val="center"/>
              <w:rPr>
                <w:rFonts w:ascii="仿宋" w:eastAsia="仿宋" w:hAnsi="仿宋" w:cs="宋体"/>
                <w:spacing w:val="-20"/>
                <w:sz w:val="28"/>
                <w:szCs w:val="28"/>
              </w:rPr>
            </w:pPr>
            <w:r w:rsidRPr="0042796B">
              <w:rPr>
                <w:rFonts w:ascii="仿宋" w:eastAsia="仿宋" w:hAnsi="仿宋" w:cs="宋体" w:hint="eastAsia"/>
                <w:spacing w:val="-20"/>
                <w:sz w:val="28"/>
                <w:szCs w:val="28"/>
              </w:rPr>
              <w:t>西湖风景名胜区资产经营集团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AF0" w:rsidRPr="0042796B" w:rsidRDefault="003E0AF0" w:rsidP="00113C4E">
            <w:pPr>
              <w:spacing w:line="400" w:lineRule="exact"/>
              <w:jc w:val="center"/>
              <w:rPr>
                <w:rFonts w:ascii="仿宋" w:eastAsia="仿宋" w:hAnsi="仿宋" w:cs="宋体"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FF0000"/>
                <w:sz w:val="28"/>
                <w:szCs w:val="28"/>
              </w:rPr>
              <w:t>9月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AF0" w:rsidRPr="008F513B" w:rsidRDefault="003E0AF0" w:rsidP="009F7BD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536AB0" w:rsidRDefault="00536AB0" w:rsidP="00C21872">
      <w:pPr>
        <w:widowControl/>
        <w:snapToGrid w:val="0"/>
        <w:spacing w:line="240" w:lineRule="exact"/>
        <w:rPr>
          <w:rFonts w:ascii="仿宋_GB2312" w:eastAsia="仿宋_GB2312"/>
          <w:sz w:val="32"/>
          <w:szCs w:val="32"/>
        </w:rPr>
      </w:pPr>
    </w:p>
    <w:p w:rsidR="00536AB0" w:rsidRPr="00113C4E" w:rsidRDefault="00536AB0" w:rsidP="00C21872">
      <w:pPr>
        <w:widowControl/>
        <w:snapToGrid w:val="0"/>
        <w:spacing w:line="360" w:lineRule="auto"/>
        <w:rPr>
          <w:rFonts w:ascii="仿宋_GB2312" w:eastAsia="仿宋_GB2312"/>
          <w:sz w:val="32"/>
          <w:szCs w:val="32"/>
        </w:rPr>
      </w:pPr>
      <w:r w:rsidRPr="004F16BC">
        <w:rPr>
          <w:rFonts w:ascii="仿宋_GB2312" w:eastAsia="仿宋_GB2312" w:hint="eastAsia"/>
          <w:sz w:val="32"/>
          <w:szCs w:val="32"/>
        </w:rPr>
        <w:t>注：各项</w:t>
      </w:r>
      <w:proofErr w:type="gramStart"/>
      <w:r w:rsidRPr="004F16BC">
        <w:rPr>
          <w:rFonts w:ascii="仿宋_GB2312" w:eastAsia="仿宋_GB2312" w:hint="eastAsia"/>
          <w:sz w:val="32"/>
          <w:szCs w:val="32"/>
        </w:rPr>
        <w:t>目具体</w:t>
      </w:r>
      <w:proofErr w:type="gramEnd"/>
      <w:r w:rsidRPr="004F16BC">
        <w:rPr>
          <w:rFonts w:ascii="仿宋_GB2312" w:eastAsia="仿宋_GB2312" w:hint="eastAsia"/>
          <w:sz w:val="32"/>
          <w:szCs w:val="32"/>
        </w:rPr>
        <w:t>比赛时间以各赛区下发正式通知时间为准。</w:t>
      </w:r>
    </w:p>
    <w:p w:rsidR="00536AB0" w:rsidRPr="00996A15" w:rsidRDefault="00536AB0" w:rsidP="00C21872">
      <w:pPr>
        <w:widowControl/>
        <w:snapToGrid w:val="0"/>
        <w:spacing w:line="360" w:lineRule="auto"/>
        <w:rPr>
          <w:rFonts w:ascii="黑体" w:eastAsia="黑体"/>
          <w:sz w:val="32"/>
          <w:szCs w:val="32"/>
        </w:rPr>
      </w:pPr>
      <w:r w:rsidRPr="00996A15">
        <w:rPr>
          <w:rFonts w:ascii="黑体" w:eastAsia="黑体" w:hint="eastAsia"/>
          <w:sz w:val="32"/>
          <w:szCs w:val="32"/>
        </w:rPr>
        <w:lastRenderedPageBreak/>
        <w:t>附件</w:t>
      </w:r>
      <w:r>
        <w:rPr>
          <w:rFonts w:ascii="黑体" w:eastAsia="黑体" w:hint="eastAsia"/>
          <w:sz w:val="32"/>
          <w:szCs w:val="32"/>
        </w:rPr>
        <w:t>2：</w:t>
      </w:r>
    </w:p>
    <w:p w:rsidR="00536AB0" w:rsidRPr="00996A15" w:rsidRDefault="00536AB0" w:rsidP="00C21872">
      <w:pPr>
        <w:widowControl/>
        <w:tabs>
          <w:tab w:val="left" w:pos="8280"/>
          <w:tab w:val="left" w:pos="8820"/>
        </w:tabs>
        <w:adjustRightInd w:val="0"/>
        <w:snapToGrid w:val="0"/>
        <w:spacing w:line="420" w:lineRule="exact"/>
        <w:jc w:val="center"/>
        <w:rPr>
          <w:rFonts w:ascii="方正小标宋简体" w:eastAsia="方正小标宋简体" w:hAnsi="华文中宋"/>
          <w:sz w:val="40"/>
          <w:szCs w:val="40"/>
        </w:rPr>
      </w:pPr>
      <w:r>
        <w:rPr>
          <w:rFonts w:ascii="方正小标宋简体" w:eastAsia="方正小标宋简体" w:hAnsi="华文中宋" w:hint="eastAsia"/>
          <w:sz w:val="40"/>
          <w:szCs w:val="40"/>
        </w:rPr>
        <w:t>职业</w:t>
      </w:r>
      <w:r w:rsidRPr="00996A15">
        <w:rPr>
          <w:rFonts w:ascii="方正小标宋简体" w:eastAsia="方正小标宋简体" w:hAnsi="华文中宋" w:hint="eastAsia"/>
          <w:sz w:val="40"/>
          <w:szCs w:val="40"/>
        </w:rPr>
        <w:t>技能竞赛情况统计表（    年）</w:t>
      </w:r>
    </w:p>
    <w:p w:rsidR="00536AB0" w:rsidRPr="00BA2F3A" w:rsidRDefault="00536AB0" w:rsidP="00C21872">
      <w:pPr>
        <w:jc w:val="center"/>
        <w:rPr>
          <w:rFonts w:ascii="黑体" w:eastAsia="黑体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9"/>
        <w:gridCol w:w="9"/>
        <w:gridCol w:w="1423"/>
        <w:gridCol w:w="1418"/>
        <w:gridCol w:w="1425"/>
        <w:gridCol w:w="1425"/>
        <w:gridCol w:w="1413"/>
      </w:tblGrid>
      <w:tr w:rsidR="00536AB0" w:rsidRPr="00AB7A8C" w:rsidTr="00DF4B64">
        <w:trPr>
          <w:trHeight w:val="765"/>
          <w:jc w:val="center"/>
        </w:trPr>
        <w:tc>
          <w:tcPr>
            <w:tcW w:w="832" w:type="pct"/>
            <w:gridSpan w:val="2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主办单位</w:t>
            </w:r>
          </w:p>
        </w:tc>
        <w:tc>
          <w:tcPr>
            <w:tcW w:w="4168" w:type="pct"/>
            <w:gridSpan w:val="5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536AB0" w:rsidRPr="00AB7A8C" w:rsidTr="00DF4B64">
        <w:trPr>
          <w:trHeight w:val="765"/>
          <w:jc w:val="center"/>
        </w:trPr>
        <w:tc>
          <w:tcPr>
            <w:tcW w:w="832" w:type="pct"/>
            <w:gridSpan w:val="2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承办单位</w:t>
            </w:r>
          </w:p>
        </w:tc>
        <w:tc>
          <w:tcPr>
            <w:tcW w:w="4168" w:type="pct"/>
            <w:gridSpan w:val="5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536AB0" w:rsidRPr="00AB7A8C" w:rsidTr="00DF4B64">
        <w:trPr>
          <w:trHeight w:val="765"/>
          <w:jc w:val="center"/>
        </w:trPr>
        <w:tc>
          <w:tcPr>
            <w:tcW w:w="1667" w:type="pct"/>
            <w:gridSpan w:val="3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承办单位联系人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72" w:type="pct"/>
            <w:gridSpan w:val="2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536AB0" w:rsidRPr="00AB7A8C" w:rsidTr="00DF4B64">
        <w:trPr>
          <w:trHeight w:val="765"/>
          <w:jc w:val="center"/>
        </w:trPr>
        <w:tc>
          <w:tcPr>
            <w:tcW w:w="1667" w:type="pct"/>
            <w:gridSpan w:val="3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职业（工种）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68" w:type="pct"/>
            <w:gridSpan w:val="2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类别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536AB0" w:rsidRPr="00AB7A8C" w:rsidTr="00DF4B64">
        <w:trPr>
          <w:trHeight w:val="765"/>
          <w:jc w:val="center"/>
        </w:trPr>
        <w:tc>
          <w:tcPr>
            <w:tcW w:w="832" w:type="pct"/>
            <w:gridSpan w:val="2"/>
            <w:vMerge w:val="restar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时间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理论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33" w:type="pct"/>
            <w:vMerge w:val="restar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地点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理论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536AB0" w:rsidRPr="00AB7A8C" w:rsidTr="00DF4B64">
        <w:trPr>
          <w:trHeight w:val="765"/>
          <w:jc w:val="center"/>
        </w:trPr>
        <w:tc>
          <w:tcPr>
            <w:tcW w:w="832" w:type="pct"/>
            <w:gridSpan w:val="2"/>
            <w:vMerge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实操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实操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536AB0" w:rsidRPr="00AB7A8C" w:rsidTr="00DF4B64">
        <w:trPr>
          <w:trHeight w:val="765"/>
          <w:jc w:val="center"/>
        </w:trPr>
        <w:tc>
          <w:tcPr>
            <w:tcW w:w="827" w:type="pct"/>
            <w:shd w:val="clear" w:color="auto" w:fill="auto"/>
            <w:vAlign w:val="center"/>
          </w:tcPr>
          <w:p w:rsidR="00536AB0" w:rsidRPr="00AB7A8C" w:rsidRDefault="00536AB0" w:rsidP="00DF4B64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参赛人数</w:t>
            </w:r>
          </w:p>
        </w:tc>
        <w:tc>
          <w:tcPr>
            <w:tcW w:w="840" w:type="pct"/>
            <w:gridSpan w:val="2"/>
            <w:shd w:val="clear" w:color="auto" w:fill="auto"/>
            <w:vAlign w:val="center"/>
          </w:tcPr>
          <w:p w:rsidR="00536AB0" w:rsidRPr="00AB7A8C" w:rsidRDefault="00536AB0" w:rsidP="00DF4B64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32" w:type="pct"/>
            <w:shd w:val="clear" w:color="auto" w:fill="auto"/>
            <w:vAlign w:val="center"/>
          </w:tcPr>
          <w:p w:rsidR="00536AB0" w:rsidRPr="00AB7A8C" w:rsidRDefault="00536AB0" w:rsidP="00DF4B64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参加赛前训练人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次</w:t>
            </w:r>
          </w:p>
        </w:tc>
        <w:tc>
          <w:tcPr>
            <w:tcW w:w="836" w:type="pct"/>
            <w:shd w:val="clear" w:color="auto" w:fill="auto"/>
            <w:vAlign w:val="center"/>
          </w:tcPr>
          <w:p w:rsidR="00536AB0" w:rsidRPr="00AB7A8C" w:rsidRDefault="00536AB0" w:rsidP="00DF4B64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32" w:type="pct"/>
            <w:shd w:val="clear" w:color="auto" w:fill="auto"/>
            <w:vAlign w:val="center"/>
          </w:tcPr>
          <w:p w:rsidR="00536AB0" w:rsidRPr="00AB7A8C" w:rsidRDefault="00536AB0" w:rsidP="00DF4B64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带动岗位练兵人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次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536AB0" w:rsidRPr="00AB7A8C" w:rsidRDefault="00536AB0" w:rsidP="00DF4B64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536AB0" w:rsidRPr="00AB7A8C" w:rsidTr="00DF4B64">
        <w:trPr>
          <w:trHeight w:val="765"/>
          <w:jc w:val="center"/>
        </w:trPr>
        <w:tc>
          <w:tcPr>
            <w:tcW w:w="832" w:type="pct"/>
            <w:gridSpan w:val="2"/>
            <w:vMerge w:val="restar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成绩</w:t>
            </w:r>
          </w:p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合格</w:t>
            </w:r>
          </w:p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人数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理论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33" w:type="pct"/>
            <w:vMerge w:val="restar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取证人数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二级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536AB0" w:rsidRPr="00AB7A8C" w:rsidTr="00DF4B64">
        <w:trPr>
          <w:trHeight w:val="765"/>
          <w:jc w:val="center"/>
        </w:trPr>
        <w:tc>
          <w:tcPr>
            <w:tcW w:w="832" w:type="pct"/>
            <w:gridSpan w:val="2"/>
            <w:vMerge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实操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三级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536AB0" w:rsidRPr="00AB7A8C" w:rsidTr="00DF4B64">
        <w:trPr>
          <w:trHeight w:val="765"/>
          <w:jc w:val="center"/>
        </w:trPr>
        <w:tc>
          <w:tcPr>
            <w:tcW w:w="832" w:type="pct"/>
            <w:gridSpan w:val="2"/>
            <w:vMerge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理实两项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四级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536AB0" w:rsidRPr="00AB7A8C" w:rsidTr="00DF4B64">
        <w:trPr>
          <w:trHeight w:val="765"/>
          <w:jc w:val="center"/>
        </w:trPr>
        <w:tc>
          <w:tcPr>
            <w:tcW w:w="1667" w:type="pct"/>
            <w:gridSpan w:val="3"/>
            <w:shd w:val="clear" w:color="auto" w:fill="auto"/>
            <w:vAlign w:val="center"/>
          </w:tcPr>
          <w:p w:rsidR="00536AB0" w:rsidRPr="00AB7A8C" w:rsidRDefault="00536AB0" w:rsidP="00DF4B64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获市技术能</w:t>
            </w:r>
          </w:p>
          <w:p w:rsidR="00536AB0" w:rsidRPr="00AB7A8C" w:rsidRDefault="00536AB0" w:rsidP="00DF4B64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手称号人数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总计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536AB0" w:rsidRPr="00AB7A8C" w:rsidTr="00DF4B64">
        <w:trPr>
          <w:trHeight w:val="2240"/>
          <w:jc w:val="center"/>
        </w:trPr>
        <w:tc>
          <w:tcPr>
            <w:tcW w:w="832" w:type="pct"/>
            <w:gridSpan w:val="2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B7A8C">
              <w:rPr>
                <w:rFonts w:ascii="仿宋_GB2312" w:eastAsia="仿宋_GB2312" w:hAnsi="宋体" w:hint="eastAsia"/>
                <w:sz w:val="28"/>
                <w:szCs w:val="28"/>
              </w:rPr>
              <w:t>备注</w:t>
            </w:r>
          </w:p>
        </w:tc>
        <w:tc>
          <w:tcPr>
            <w:tcW w:w="4168" w:type="pct"/>
            <w:gridSpan w:val="5"/>
            <w:shd w:val="clear" w:color="auto" w:fill="auto"/>
            <w:vAlign w:val="center"/>
          </w:tcPr>
          <w:p w:rsidR="00536AB0" w:rsidRPr="00AB7A8C" w:rsidRDefault="00536AB0" w:rsidP="00DF4B64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:rsidR="00536AB0" w:rsidRPr="00AB7A8C" w:rsidRDefault="00536AB0" w:rsidP="00C21872">
      <w:pPr>
        <w:spacing w:line="360" w:lineRule="auto"/>
        <w:rPr>
          <w:rFonts w:ascii="仿宋_GB2312" w:eastAsia="仿宋_GB2312" w:hAnsi="宋体"/>
          <w:sz w:val="28"/>
          <w:szCs w:val="28"/>
        </w:rPr>
      </w:pPr>
      <w:r w:rsidRPr="00AB7A8C">
        <w:rPr>
          <w:rFonts w:ascii="仿宋_GB2312" w:eastAsia="仿宋_GB2312" w:hAnsi="宋体" w:hint="eastAsia"/>
          <w:sz w:val="28"/>
          <w:szCs w:val="28"/>
        </w:rPr>
        <w:t>类别栏填“市级一类”、“市级二类”、“市级其它”或“县级”、“企业”</w:t>
      </w:r>
    </w:p>
    <w:p w:rsidR="00536AB0" w:rsidRPr="00AB7A8C" w:rsidRDefault="00536AB0" w:rsidP="00C21872">
      <w:pPr>
        <w:spacing w:line="360" w:lineRule="auto"/>
        <w:rPr>
          <w:rFonts w:ascii="仿宋_GB2312" w:eastAsia="仿宋_GB2312"/>
          <w:w w:val="90"/>
          <w:sz w:val="32"/>
          <w:szCs w:val="32"/>
        </w:rPr>
      </w:pPr>
      <w:r w:rsidRPr="00AB7A8C">
        <w:rPr>
          <w:rFonts w:ascii="仿宋_GB2312" w:eastAsia="仿宋_GB2312" w:hAnsi="宋体" w:hint="eastAsia"/>
          <w:sz w:val="30"/>
          <w:szCs w:val="30"/>
        </w:rPr>
        <w:t>填报人：                           填报时间：</w:t>
      </w:r>
    </w:p>
    <w:p w:rsidR="00536AB0" w:rsidRDefault="00536AB0"/>
    <w:p w:rsidR="00536AB0" w:rsidRDefault="00536AB0" w:rsidP="00317826">
      <w:pPr>
        <w:widowControl/>
        <w:adjustRightInd w:val="0"/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536AB0" w:rsidRDefault="00536AB0" w:rsidP="00317826">
      <w:pPr>
        <w:widowControl/>
        <w:adjustRightInd w:val="0"/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536AB0" w:rsidRDefault="00536AB0" w:rsidP="00317826">
      <w:pPr>
        <w:widowControl/>
        <w:adjustRightInd w:val="0"/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536AB0" w:rsidRDefault="00536AB0" w:rsidP="00317826">
      <w:pPr>
        <w:widowControl/>
        <w:adjustRightInd w:val="0"/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536AB0" w:rsidRDefault="00536AB0" w:rsidP="00317826">
      <w:pPr>
        <w:widowControl/>
        <w:adjustRightInd w:val="0"/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536AB0" w:rsidRDefault="00536AB0" w:rsidP="00317826">
      <w:pPr>
        <w:widowControl/>
        <w:adjustRightInd w:val="0"/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536AB0" w:rsidRDefault="00536AB0" w:rsidP="00317826">
      <w:pPr>
        <w:widowControl/>
        <w:adjustRightInd w:val="0"/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536AB0" w:rsidRDefault="00536AB0" w:rsidP="00317826">
      <w:pPr>
        <w:widowControl/>
        <w:adjustRightInd w:val="0"/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536AB0" w:rsidRDefault="00536AB0" w:rsidP="00317826">
      <w:pPr>
        <w:widowControl/>
        <w:adjustRightInd w:val="0"/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536AB0" w:rsidRDefault="00536AB0" w:rsidP="00317826">
      <w:pPr>
        <w:widowControl/>
        <w:adjustRightInd w:val="0"/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536AB0" w:rsidRDefault="00536AB0" w:rsidP="00317826">
      <w:pPr>
        <w:widowControl/>
        <w:adjustRightInd w:val="0"/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536AB0" w:rsidRDefault="00536AB0" w:rsidP="00317826">
      <w:pPr>
        <w:widowControl/>
        <w:adjustRightInd w:val="0"/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536AB0" w:rsidRDefault="00536AB0" w:rsidP="00317826">
      <w:pPr>
        <w:widowControl/>
        <w:adjustRightInd w:val="0"/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536AB0" w:rsidRDefault="00536AB0" w:rsidP="00317826">
      <w:pPr>
        <w:widowControl/>
        <w:adjustRightInd w:val="0"/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536AB0" w:rsidRDefault="00536AB0" w:rsidP="00317826">
      <w:pPr>
        <w:widowControl/>
        <w:adjustRightInd w:val="0"/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536AB0" w:rsidRDefault="00536AB0" w:rsidP="00317826">
      <w:pPr>
        <w:widowControl/>
        <w:adjustRightInd w:val="0"/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536AB0" w:rsidRDefault="00536AB0" w:rsidP="00317826">
      <w:pPr>
        <w:widowControl/>
        <w:adjustRightInd w:val="0"/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536AB0" w:rsidRDefault="00536AB0" w:rsidP="00317826">
      <w:pPr>
        <w:widowControl/>
        <w:adjustRightInd w:val="0"/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536AB0" w:rsidRPr="000B5D8E" w:rsidRDefault="00536AB0" w:rsidP="00317826">
      <w:pPr>
        <w:widowControl/>
        <w:adjustRightInd w:val="0"/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536AB0" w:rsidRPr="004976B9" w:rsidTr="0093483D">
        <w:trPr>
          <w:trHeight w:val="480"/>
        </w:trPr>
        <w:tc>
          <w:tcPr>
            <w:tcW w:w="5000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6AB0" w:rsidRPr="00AF5C0D" w:rsidRDefault="00536AB0" w:rsidP="0093483D">
            <w:pPr>
              <w:tabs>
                <w:tab w:val="left" w:pos="7181"/>
              </w:tabs>
              <w:ind w:leftChars="134" w:left="1121" w:rightChars="75" w:right="158" w:hangingChars="300" w:hanging="840"/>
              <w:rPr>
                <w:rFonts w:ascii="仿宋_GB2312" w:eastAsia="仿宋_GB2312"/>
                <w:sz w:val="28"/>
                <w:szCs w:val="28"/>
              </w:rPr>
            </w:pPr>
            <w:r w:rsidRPr="00AF5C0D">
              <w:rPr>
                <w:rFonts w:ascii="仿宋_GB2312" w:eastAsia="仿宋_GB2312" w:hint="eastAsia"/>
                <w:sz w:val="28"/>
                <w:szCs w:val="28"/>
              </w:rPr>
              <w:t>抄送：省总工会、省人力社保厅、市职工经济技术创新活动领导小组成员单位</w:t>
            </w:r>
          </w:p>
        </w:tc>
      </w:tr>
      <w:tr w:rsidR="00536AB0" w:rsidRPr="004976B9" w:rsidTr="0093483D">
        <w:trPr>
          <w:trHeight w:val="480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536AB0" w:rsidRPr="00AF5C0D" w:rsidRDefault="00536AB0" w:rsidP="00E57040">
            <w:pPr>
              <w:tabs>
                <w:tab w:val="left" w:pos="7181"/>
              </w:tabs>
              <w:ind w:rightChars="75" w:right="158"/>
              <w:rPr>
                <w:rFonts w:ascii="仿宋_GB2312" w:eastAsia="仿宋_GB2312"/>
                <w:spacing w:val="-18"/>
                <w:w w:val="90"/>
                <w:sz w:val="30"/>
                <w:szCs w:val="30"/>
              </w:rPr>
            </w:pPr>
            <w:r w:rsidRPr="00AF5C0D">
              <w:rPr>
                <w:rFonts w:ascii="仿宋_GB2312" w:eastAsia="仿宋_GB2312" w:hint="eastAsia"/>
                <w:spacing w:val="-18"/>
                <w:w w:val="90"/>
                <w:sz w:val="30"/>
                <w:szCs w:val="30"/>
              </w:rPr>
              <w:t>杭</w:t>
            </w:r>
            <w:r w:rsidRPr="00AF5C0D">
              <w:rPr>
                <w:rFonts w:ascii="仿宋_GB2312" w:eastAsia="仿宋_GB2312" w:hint="eastAsia"/>
                <w:spacing w:val="-18"/>
                <w:sz w:val="30"/>
                <w:szCs w:val="30"/>
              </w:rPr>
              <w:t>州市职工经济技术创新活动领导小组办公室</w:t>
            </w:r>
            <w:r w:rsidR="00F708E3">
              <w:rPr>
                <w:rFonts w:ascii="仿宋_GB2312" w:eastAsia="仿宋_GB2312" w:hint="eastAsia"/>
                <w:spacing w:val="-18"/>
                <w:sz w:val="30"/>
                <w:szCs w:val="30"/>
              </w:rPr>
              <w:t xml:space="preserve">   </w:t>
            </w:r>
            <w:r w:rsidRPr="00AF5C0D">
              <w:rPr>
                <w:rFonts w:ascii="仿宋_GB2312" w:eastAsia="仿宋_GB2312" w:hint="eastAsia"/>
                <w:spacing w:val="-18"/>
                <w:sz w:val="30"/>
                <w:szCs w:val="30"/>
              </w:rPr>
              <w:t>201</w:t>
            </w:r>
            <w:r w:rsidR="00F708E3">
              <w:rPr>
                <w:rFonts w:ascii="仿宋_GB2312" w:eastAsia="仿宋_GB2312" w:hint="eastAsia"/>
                <w:spacing w:val="-18"/>
                <w:sz w:val="30"/>
                <w:szCs w:val="30"/>
              </w:rPr>
              <w:t>8</w:t>
            </w:r>
            <w:r w:rsidRPr="00AF5C0D">
              <w:rPr>
                <w:rFonts w:ascii="仿宋_GB2312" w:eastAsia="仿宋_GB2312" w:hint="eastAsia"/>
                <w:spacing w:val="-18"/>
                <w:sz w:val="30"/>
                <w:szCs w:val="30"/>
              </w:rPr>
              <w:t>年</w:t>
            </w:r>
            <w:r>
              <w:rPr>
                <w:rFonts w:ascii="仿宋_GB2312" w:eastAsia="仿宋_GB2312" w:hint="eastAsia"/>
                <w:spacing w:val="-18"/>
                <w:sz w:val="30"/>
                <w:szCs w:val="30"/>
              </w:rPr>
              <w:t>4</w:t>
            </w:r>
            <w:r w:rsidRPr="00AF5C0D">
              <w:rPr>
                <w:rFonts w:ascii="仿宋_GB2312" w:eastAsia="仿宋_GB2312" w:hint="eastAsia"/>
                <w:spacing w:val="-18"/>
                <w:sz w:val="30"/>
                <w:szCs w:val="30"/>
              </w:rPr>
              <w:t>月</w:t>
            </w:r>
            <w:r w:rsidR="00E57040">
              <w:rPr>
                <w:rFonts w:ascii="仿宋_GB2312" w:eastAsia="仿宋_GB2312" w:hint="eastAsia"/>
                <w:spacing w:val="-18"/>
                <w:sz w:val="30"/>
                <w:szCs w:val="30"/>
              </w:rPr>
              <w:t>13</w:t>
            </w:r>
            <w:r w:rsidRPr="00AF5C0D">
              <w:rPr>
                <w:rFonts w:ascii="仿宋_GB2312" w:eastAsia="仿宋_GB2312" w:hint="eastAsia"/>
                <w:spacing w:val="-18"/>
                <w:sz w:val="30"/>
                <w:szCs w:val="30"/>
              </w:rPr>
              <w:t xml:space="preserve">日印发 </w:t>
            </w:r>
          </w:p>
        </w:tc>
      </w:tr>
    </w:tbl>
    <w:p w:rsidR="001426EA" w:rsidRPr="00536AB0" w:rsidRDefault="001426EA"/>
    <w:sectPr w:rsidR="001426EA" w:rsidRPr="00536AB0" w:rsidSect="00FF73C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678" w:rsidRDefault="002A7678" w:rsidP="00536AB0">
      <w:r>
        <w:separator/>
      </w:r>
    </w:p>
  </w:endnote>
  <w:endnote w:type="continuationSeparator" w:id="0">
    <w:p w:rsidR="002A7678" w:rsidRDefault="002A7678" w:rsidP="00536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577659"/>
      <w:docPartObj>
        <w:docPartGallery w:val="Page Numbers (Bottom of Page)"/>
        <w:docPartUnique/>
      </w:docPartObj>
    </w:sdtPr>
    <w:sdtEndPr/>
    <w:sdtContent>
      <w:p w:rsidR="00E006D2" w:rsidRDefault="00122183">
        <w:pPr>
          <w:pStyle w:val="a4"/>
          <w:jc w:val="center"/>
        </w:pPr>
        <w:r>
          <w:fldChar w:fldCharType="begin"/>
        </w:r>
        <w:r w:rsidR="00F53699">
          <w:instrText>PAGE   \* MERGEFORMAT</w:instrText>
        </w:r>
        <w:r>
          <w:fldChar w:fldCharType="separate"/>
        </w:r>
        <w:r w:rsidR="0044292F" w:rsidRPr="0044292F">
          <w:rPr>
            <w:noProof/>
            <w:lang w:val="zh-CN"/>
          </w:rPr>
          <w:t>2</w:t>
        </w:r>
        <w:r>
          <w:fldChar w:fldCharType="end"/>
        </w:r>
      </w:p>
    </w:sdtContent>
  </w:sdt>
  <w:p w:rsidR="00E006D2" w:rsidRDefault="002A767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678" w:rsidRDefault="002A7678" w:rsidP="00536AB0">
      <w:r>
        <w:separator/>
      </w:r>
    </w:p>
  </w:footnote>
  <w:footnote w:type="continuationSeparator" w:id="0">
    <w:p w:rsidR="002A7678" w:rsidRDefault="002A7678" w:rsidP="00536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09A0"/>
    <w:rsid w:val="0007589A"/>
    <w:rsid w:val="000C74A3"/>
    <w:rsid w:val="000D5759"/>
    <w:rsid w:val="00122183"/>
    <w:rsid w:val="001426EA"/>
    <w:rsid w:val="002044E0"/>
    <w:rsid w:val="002111BD"/>
    <w:rsid w:val="002457F3"/>
    <w:rsid w:val="0026316E"/>
    <w:rsid w:val="002A7678"/>
    <w:rsid w:val="0030226E"/>
    <w:rsid w:val="00352E9F"/>
    <w:rsid w:val="003E0AF0"/>
    <w:rsid w:val="0042796B"/>
    <w:rsid w:val="0044292F"/>
    <w:rsid w:val="004A320F"/>
    <w:rsid w:val="00536AB0"/>
    <w:rsid w:val="006543B0"/>
    <w:rsid w:val="00792A93"/>
    <w:rsid w:val="00834059"/>
    <w:rsid w:val="00903C82"/>
    <w:rsid w:val="00927616"/>
    <w:rsid w:val="00A15FB5"/>
    <w:rsid w:val="00A1719A"/>
    <w:rsid w:val="00A87A74"/>
    <w:rsid w:val="00B00FAD"/>
    <w:rsid w:val="00BB5101"/>
    <w:rsid w:val="00C249A9"/>
    <w:rsid w:val="00D01502"/>
    <w:rsid w:val="00D15928"/>
    <w:rsid w:val="00D94093"/>
    <w:rsid w:val="00DD5F7E"/>
    <w:rsid w:val="00E57040"/>
    <w:rsid w:val="00F53699"/>
    <w:rsid w:val="00F708E3"/>
    <w:rsid w:val="00F709A0"/>
    <w:rsid w:val="00F8349A"/>
    <w:rsid w:val="00F87A0E"/>
    <w:rsid w:val="00F95005"/>
    <w:rsid w:val="00FD6ED3"/>
    <w:rsid w:val="00FF7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3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6A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6A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6A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6AB0"/>
    <w:rPr>
      <w:sz w:val="18"/>
      <w:szCs w:val="18"/>
    </w:rPr>
  </w:style>
  <w:style w:type="paragraph" w:styleId="a5">
    <w:name w:val="Plain Text"/>
    <w:basedOn w:val="a"/>
    <w:link w:val="Char1"/>
    <w:rsid w:val="00536AB0"/>
    <w:rPr>
      <w:rFonts w:ascii="宋体" w:eastAsia="仿宋_GB2312" w:hAnsi="Courier New" w:cs="Times New Roman"/>
      <w:sz w:val="32"/>
      <w:szCs w:val="20"/>
    </w:rPr>
  </w:style>
  <w:style w:type="character" w:customStyle="1" w:styleId="Char1">
    <w:name w:val="纯文本 Char"/>
    <w:basedOn w:val="a0"/>
    <w:link w:val="a5"/>
    <w:rsid w:val="00536AB0"/>
    <w:rPr>
      <w:rFonts w:ascii="宋体" w:eastAsia="仿宋_GB2312" w:hAnsi="Courier New" w:cs="Times New Roman"/>
      <w:sz w:val="32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4A320F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4A320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6A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6A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6A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6AB0"/>
    <w:rPr>
      <w:sz w:val="18"/>
      <w:szCs w:val="18"/>
    </w:rPr>
  </w:style>
  <w:style w:type="paragraph" w:styleId="a5">
    <w:name w:val="Plain Text"/>
    <w:basedOn w:val="a"/>
    <w:link w:val="Char1"/>
    <w:rsid w:val="00536AB0"/>
    <w:rPr>
      <w:rFonts w:ascii="宋体" w:eastAsia="仿宋_GB2312" w:hAnsi="Courier New" w:cs="Times New Roman"/>
      <w:sz w:val="32"/>
      <w:szCs w:val="20"/>
    </w:rPr>
  </w:style>
  <w:style w:type="character" w:customStyle="1" w:styleId="Char1">
    <w:name w:val="纯文本 Char"/>
    <w:basedOn w:val="a0"/>
    <w:link w:val="a5"/>
    <w:rsid w:val="00536AB0"/>
    <w:rPr>
      <w:rFonts w:ascii="宋体" w:eastAsia="仿宋_GB2312" w:hAnsi="Courier New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3B66E-B3FA-4EBA-9D59-0E16B7AC9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7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17</cp:revision>
  <cp:lastPrinted>2018-04-13T07:23:00Z</cp:lastPrinted>
  <dcterms:created xsi:type="dcterms:W3CDTF">2018-03-16T07:55:00Z</dcterms:created>
  <dcterms:modified xsi:type="dcterms:W3CDTF">2018-04-13T09:04:00Z</dcterms:modified>
</cp:coreProperties>
</file>